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D7" w:rsidRDefault="000158D7">
      <w:pPr>
        <w:pStyle w:val="a3"/>
        <w:rPr>
          <w:rFonts w:ascii="Times New Roman"/>
          <w:b w:val="0"/>
          <w:sz w:val="20"/>
        </w:rPr>
      </w:pPr>
    </w:p>
    <w:p w:rsidR="000158D7" w:rsidRDefault="000158D7">
      <w:pPr>
        <w:pStyle w:val="a3"/>
        <w:spacing w:before="7"/>
        <w:rPr>
          <w:rFonts w:ascii="Times New Roman"/>
          <w:b w:val="0"/>
          <w:sz w:val="17"/>
        </w:rPr>
      </w:pPr>
    </w:p>
    <w:tbl>
      <w:tblPr>
        <w:tblStyle w:val="TableNormal"/>
        <w:tblW w:w="0" w:type="auto"/>
        <w:tblInd w:w="101" w:type="dxa"/>
        <w:tblBorders>
          <w:top w:val="nil"/>
          <w:left w:val="nil"/>
          <w:bottom w:val="nil"/>
          <w:right w:val="nil"/>
          <w:insideH w:val="nil"/>
          <w:insideV w:val="nil"/>
        </w:tblBorders>
        <w:tblLayout w:type="fixed"/>
        <w:tblLook w:val="01E0" w:firstRow="1" w:lastRow="1" w:firstColumn="1" w:lastColumn="1" w:noHBand="0" w:noVBand="0"/>
      </w:tblPr>
      <w:tblGrid>
        <w:gridCol w:w="6831"/>
        <w:gridCol w:w="2917"/>
      </w:tblGrid>
      <w:tr w:rsidR="000158D7">
        <w:trPr>
          <w:trHeight w:hRule="exact" w:val="1392"/>
        </w:trPr>
        <w:tc>
          <w:tcPr>
            <w:tcW w:w="9748" w:type="dxa"/>
            <w:gridSpan w:val="2"/>
            <w:tcBorders>
              <w:top w:val="single" w:sz="4" w:space="0" w:color="000000"/>
              <w:bottom w:val="single" w:sz="4" w:space="0" w:color="000000"/>
            </w:tcBorders>
          </w:tcPr>
          <w:p w:rsidR="000158D7" w:rsidRDefault="000158D7">
            <w:pPr>
              <w:pStyle w:val="TableParagraph"/>
              <w:spacing w:before="9"/>
              <w:jc w:val="left"/>
              <w:rPr>
                <w:rFonts w:ascii="Times New Roman"/>
                <w:sz w:val="18"/>
              </w:rPr>
            </w:pPr>
          </w:p>
          <w:p w:rsidR="000158D7" w:rsidRPr="001D311A" w:rsidRDefault="00666521">
            <w:pPr>
              <w:pStyle w:val="TableParagraph"/>
              <w:ind w:left="290"/>
              <w:jc w:val="left"/>
              <w:rPr>
                <w:b/>
                <w:sz w:val="18"/>
                <w:lang w:val="ru-RU"/>
              </w:rPr>
            </w:pPr>
            <w:r w:rsidRPr="001D311A">
              <w:rPr>
                <w:b/>
                <w:sz w:val="18"/>
                <w:lang w:val="ru-RU"/>
              </w:rPr>
              <w:t>МЕЖГОСУДАРСТВЕННЫЙ СОВЕТ ПО СТАНДАРТИЗАЦИИ. МЕТРОЛОГИИ И СЕРТИФИКАЦИИ</w:t>
            </w:r>
          </w:p>
          <w:p w:rsidR="000158D7" w:rsidRDefault="00666521">
            <w:pPr>
              <w:pStyle w:val="TableParagraph"/>
              <w:spacing w:before="27"/>
              <w:ind w:left="1196" w:right="1196"/>
              <w:rPr>
                <w:b/>
                <w:sz w:val="18"/>
              </w:rPr>
            </w:pPr>
            <w:r>
              <w:rPr>
                <w:b/>
                <w:sz w:val="18"/>
              </w:rPr>
              <w:t>(МГС)</w:t>
            </w:r>
          </w:p>
          <w:p w:rsidR="000158D7" w:rsidRDefault="00666521">
            <w:pPr>
              <w:pStyle w:val="TableParagraph"/>
              <w:spacing w:before="135" w:line="271" w:lineRule="auto"/>
              <w:ind w:left="1199" w:right="1196"/>
              <w:rPr>
                <w:b/>
                <w:sz w:val="18"/>
              </w:rPr>
            </w:pPr>
            <w:r>
              <w:rPr>
                <w:b/>
                <w:sz w:val="18"/>
              </w:rPr>
              <w:t>INTERSTATE COUNCIL FOR STANDARDIZATION, METROLOGY AND CERTIFICATION (ISC)</w:t>
            </w:r>
          </w:p>
        </w:tc>
      </w:tr>
      <w:tr w:rsidR="000158D7">
        <w:trPr>
          <w:trHeight w:hRule="exact" w:val="970"/>
        </w:trPr>
        <w:tc>
          <w:tcPr>
            <w:tcW w:w="6831" w:type="dxa"/>
            <w:vMerge w:val="restart"/>
            <w:tcBorders>
              <w:top w:val="single" w:sz="4" w:space="0" w:color="000000"/>
            </w:tcBorders>
          </w:tcPr>
          <w:p w:rsidR="000158D7" w:rsidRDefault="000158D7">
            <w:pPr>
              <w:pStyle w:val="TableParagraph"/>
              <w:jc w:val="left"/>
              <w:rPr>
                <w:rFonts w:ascii="Times New Roman"/>
                <w:sz w:val="26"/>
              </w:rPr>
            </w:pPr>
          </w:p>
          <w:p w:rsidR="000158D7" w:rsidRDefault="000158D7">
            <w:pPr>
              <w:pStyle w:val="TableParagraph"/>
              <w:jc w:val="left"/>
              <w:rPr>
                <w:rFonts w:ascii="Times New Roman"/>
                <w:sz w:val="26"/>
              </w:rPr>
            </w:pPr>
          </w:p>
          <w:p w:rsidR="000158D7" w:rsidRDefault="00666521">
            <w:pPr>
              <w:pStyle w:val="TableParagraph"/>
              <w:spacing w:before="186" w:line="297" w:lineRule="auto"/>
              <w:ind w:left="3602" w:hanging="1105"/>
              <w:jc w:val="left"/>
              <w:rPr>
                <w:b/>
                <w:sz w:val="24"/>
              </w:rPr>
            </w:pPr>
            <w:r>
              <w:rPr>
                <w:b/>
                <w:sz w:val="24"/>
              </w:rPr>
              <w:t xml:space="preserve">МЕЖГОСУДАРСТВЕННЫЙ СТАНДАРТ </w:t>
            </w:r>
          </w:p>
        </w:tc>
        <w:tc>
          <w:tcPr>
            <w:tcW w:w="2917" w:type="dxa"/>
            <w:tcBorders>
              <w:top w:val="single" w:sz="4" w:space="0" w:color="000000"/>
            </w:tcBorders>
          </w:tcPr>
          <w:p w:rsidR="000158D7" w:rsidRDefault="00666521">
            <w:pPr>
              <w:pStyle w:val="TableParagraph"/>
              <w:spacing w:before="59" w:line="271" w:lineRule="auto"/>
              <w:ind w:left="479" w:right="1056" w:firstLine="18"/>
              <w:jc w:val="left"/>
              <w:rPr>
                <w:b/>
                <w:sz w:val="36"/>
              </w:rPr>
            </w:pPr>
            <w:r>
              <w:rPr>
                <w:b/>
                <w:sz w:val="36"/>
              </w:rPr>
              <w:t>ГОСТ 29322—</w:t>
            </w:r>
          </w:p>
        </w:tc>
      </w:tr>
      <w:tr w:rsidR="000158D7">
        <w:trPr>
          <w:trHeight w:hRule="exact" w:val="446"/>
        </w:trPr>
        <w:tc>
          <w:tcPr>
            <w:tcW w:w="6831" w:type="dxa"/>
            <w:vMerge/>
          </w:tcPr>
          <w:p w:rsidR="000158D7" w:rsidRDefault="000158D7"/>
        </w:tc>
        <w:tc>
          <w:tcPr>
            <w:tcW w:w="2917" w:type="dxa"/>
          </w:tcPr>
          <w:p w:rsidR="000158D7" w:rsidRDefault="00666521">
            <w:pPr>
              <w:pStyle w:val="TableParagraph"/>
              <w:spacing w:before="12"/>
              <w:ind w:left="479"/>
              <w:jc w:val="left"/>
              <w:rPr>
                <w:b/>
                <w:sz w:val="36"/>
              </w:rPr>
            </w:pPr>
            <w:r>
              <w:rPr>
                <w:b/>
                <w:sz w:val="36"/>
              </w:rPr>
              <w:t>2014</w:t>
            </w:r>
          </w:p>
        </w:tc>
      </w:tr>
      <w:tr w:rsidR="000158D7">
        <w:trPr>
          <w:trHeight w:hRule="exact" w:val="876"/>
        </w:trPr>
        <w:tc>
          <w:tcPr>
            <w:tcW w:w="6831" w:type="dxa"/>
            <w:tcBorders>
              <w:bottom w:val="single" w:sz="4" w:space="0" w:color="000000"/>
            </w:tcBorders>
          </w:tcPr>
          <w:p w:rsidR="000158D7" w:rsidRDefault="000158D7"/>
        </w:tc>
        <w:tc>
          <w:tcPr>
            <w:tcW w:w="2917" w:type="dxa"/>
            <w:tcBorders>
              <w:bottom w:val="single" w:sz="4" w:space="0" w:color="000000"/>
            </w:tcBorders>
          </w:tcPr>
          <w:p w:rsidR="000158D7" w:rsidRDefault="00666521">
            <w:pPr>
              <w:pStyle w:val="TableParagraph"/>
              <w:ind w:left="479" w:right="376" w:firstLine="6"/>
              <w:jc w:val="left"/>
              <w:rPr>
                <w:b/>
                <w:sz w:val="36"/>
              </w:rPr>
            </w:pPr>
            <w:r>
              <w:rPr>
                <w:b/>
                <w:sz w:val="36"/>
              </w:rPr>
              <w:t>(IEC 60038:2009)</w:t>
            </w:r>
          </w:p>
        </w:tc>
      </w:tr>
    </w:tbl>
    <w:p w:rsidR="000158D7" w:rsidRDefault="000158D7">
      <w:pPr>
        <w:pStyle w:val="a3"/>
        <w:rPr>
          <w:rFonts w:ascii="Times New Roman"/>
          <w:b w:val="0"/>
          <w:sz w:val="20"/>
        </w:rPr>
      </w:pPr>
    </w:p>
    <w:p w:rsidR="000158D7" w:rsidRDefault="000158D7">
      <w:pPr>
        <w:pStyle w:val="a3"/>
        <w:rPr>
          <w:rFonts w:ascii="Times New Roman"/>
          <w:b w:val="0"/>
          <w:sz w:val="20"/>
        </w:rPr>
      </w:pPr>
    </w:p>
    <w:p w:rsidR="000158D7" w:rsidRDefault="000158D7">
      <w:pPr>
        <w:pStyle w:val="a3"/>
        <w:rPr>
          <w:rFonts w:ascii="Times New Roman"/>
          <w:b w:val="0"/>
          <w:sz w:val="20"/>
        </w:rPr>
      </w:pPr>
    </w:p>
    <w:p w:rsidR="000158D7" w:rsidRDefault="000158D7">
      <w:pPr>
        <w:pStyle w:val="a3"/>
        <w:rPr>
          <w:rFonts w:ascii="Times New Roman"/>
          <w:b w:val="0"/>
          <w:sz w:val="20"/>
        </w:rPr>
      </w:pPr>
    </w:p>
    <w:p w:rsidR="000158D7" w:rsidRDefault="000158D7">
      <w:pPr>
        <w:pStyle w:val="a3"/>
        <w:rPr>
          <w:rFonts w:ascii="Times New Roman"/>
          <w:b w:val="0"/>
          <w:sz w:val="20"/>
        </w:rPr>
      </w:pPr>
    </w:p>
    <w:p w:rsidR="000158D7" w:rsidRDefault="000158D7">
      <w:pPr>
        <w:pStyle w:val="a3"/>
        <w:rPr>
          <w:rFonts w:ascii="Times New Roman"/>
          <w:b w:val="0"/>
          <w:sz w:val="20"/>
        </w:rPr>
      </w:pPr>
    </w:p>
    <w:p w:rsidR="000158D7" w:rsidRDefault="000158D7">
      <w:pPr>
        <w:pStyle w:val="a3"/>
        <w:rPr>
          <w:rFonts w:ascii="Times New Roman"/>
          <w:b w:val="0"/>
          <w:sz w:val="20"/>
        </w:rPr>
      </w:pPr>
    </w:p>
    <w:p w:rsidR="000158D7" w:rsidRDefault="000158D7">
      <w:pPr>
        <w:pStyle w:val="a3"/>
        <w:rPr>
          <w:rFonts w:ascii="Times New Roman"/>
          <w:b w:val="0"/>
          <w:sz w:val="20"/>
        </w:rPr>
      </w:pPr>
    </w:p>
    <w:p w:rsidR="000158D7" w:rsidRDefault="000158D7">
      <w:pPr>
        <w:pStyle w:val="a3"/>
        <w:spacing w:before="11"/>
        <w:rPr>
          <w:rFonts w:ascii="Times New Roman"/>
          <w:b w:val="0"/>
          <w:sz w:val="16"/>
        </w:rPr>
      </w:pPr>
    </w:p>
    <w:p w:rsidR="000158D7" w:rsidRDefault="00666521">
      <w:pPr>
        <w:spacing w:before="88"/>
        <w:ind w:left="2199" w:right="2171"/>
        <w:jc w:val="center"/>
        <w:rPr>
          <w:b/>
          <w:sz w:val="36"/>
        </w:rPr>
      </w:pPr>
      <w:r>
        <w:rPr>
          <w:b/>
          <w:sz w:val="36"/>
        </w:rPr>
        <w:t>НАПРЯЖЕНИЯ СТАНДАРТНЫЕ</w:t>
      </w:r>
    </w:p>
    <w:p w:rsidR="000158D7" w:rsidRDefault="000158D7">
      <w:pPr>
        <w:pStyle w:val="a3"/>
        <w:spacing w:before="2"/>
        <w:rPr>
          <w:sz w:val="47"/>
        </w:rPr>
      </w:pPr>
    </w:p>
    <w:p w:rsidR="000158D7" w:rsidRDefault="00666521">
      <w:pPr>
        <w:ind w:left="2181" w:right="2171"/>
        <w:jc w:val="center"/>
        <w:rPr>
          <w:b/>
          <w:sz w:val="28"/>
        </w:rPr>
      </w:pPr>
      <w:r>
        <w:rPr>
          <w:b/>
          <w:sz w:val="28"/>
        </w:rPr>
        <w:t>(IEC 60038:2009, MOD)</w:t>
      </w:r>
    </w:p>
    <w:p w:rsidR="000158D7" w:rsidRDefault="000158D7">
      <w:pPr>
        <w:pStyle w:val="a3"/>
        <w:rPr>
          <w:sz w:val="30"/>
        </w:rPr>
      </w:pPr>
    </w:p>
    <w:p w:rsidR="000158D7" w:rsidRDefault="000158D7">
      <w:pPr>
        <w:pStyle w:val="a3"/>
        <w:rPr>
          <w:sz w:val="30"/>
        </w:rPr>
      </w:pPr>
    </w:p>
    <w:p w:rsidR="000158D7" w:rsidRDefault="000158D7">
      <w:pPr>
        <w:pStyle w:val="a3"/>
        <w:rPr>
          <w:sz w:val="30"/>
        </w:rPr>
      </w:pPr>
    </w:p>
    <w:p w:rsidR="000158D7" w:rsidRDefault="000158D7">
      <w:pPr>
        <w:pStyle w:val="a3"/>
        <w:rPr>
          <w:sz w:val="30"/>
        </w:rPr>
      </w:pPr>
    </w:p>
    <w:p w:rsidR="000158D7" w:rsidRDefault="000158D7">
      <w:pPr>
        <w:pStyle w:val="a3"/>
        <w:rPr>
          <w:sz w:val="30"/>
        </w:rPr>
      </w:pPr>
    </w:p>
    <w:p w:rsidR="000158D7" w:rsidRDefault="000158D7">
      <w:pPr>
        <w:pStyle w:val="a3"/>
        <w:spacing w:before="10"/>
        <w:rPr>
          <w:sz w:val="28"/>
        </w:rPr>
      </w:pPr>
    </w:p>
    <w:p w:rsidR="000158D7" w:rsidRDefault="00666521">
      <w:pPr>
        <w:pStyle w:val="a3"/>
        <w:spacing w:before="1"/>
        <w:ind w:left="2175" w:right="2171"/>
        <w:jc w:val="center"/>
      </w:pPr>
      <w:proofErr w:type="spellStart"/>
      <w:r>
        <w:t>Издание</w:t>
      </w:r>
      <w:proofErr w:type="spellEnd"/>
      <w:r>
        <w:t xml:space="preserve"> </w:t>
      </w:r>
      <w:proofErr w:type="spellStart"/>
      <w:r>
        <w:t>официальное</w:t>
      </w:r>
      <w:proofErr w:type="spellEnd"/>
    </w:p>
    <w:p w:rsidR="000158D7" w:rsidRDefault="000158D7">
      <w:pPr>
        <w:pStyle w:val="a3"/>
        <w:rPr>
          <w:sz w:val="20"/>
        </w:rPr>
      </w:pPr>
    </w:p>
    <w:p w:rsidR="000158D7" w:rsidRDefault="000158D7">
      <w:pPr>
        <w:pStyle w:val="a3"/>
        <w:rPr>
          <w:sz w:val="20"/>
        </w:rPr>
      </w:pPr>
    </w:p>
    <w:p w:rsidR="000158D7" w:rsidRDefault="000158D7">
      <w:pPr>
        <w:pStyle w:val="a3"/>
        <w:rPr>
          <w:sz w:val="20"/>
        </w:rPr>
      </w:pPr>
    </w:p>
    <w:p w:rsidR="000158D7" w:rsidRDefault="000158D7">
      <w:pPr>
        <w:pStyle w:val="a3"/>
        <w:rPr>
          <w:sz w:val="20"/>
        </w:rPr>
      </w:pPr>
    </w:p>
    <w:p w:rsidR="000158D7" w:rsidRDefault="000158D7">
      <w:pPr>
        <w:pStyle w:val="a3"/>
        <w:rPr>
          <w:sz w:val="20"/>
        </w:rPr>
      </w:pPr>
    </w:p>
    <w:p w:rsidR="000158D7" w:rsidRDefault="000158D7">
      <w:pPr>
        <w:pStyle w:val="a3"/>
        <w:rPr>
          <w:sz w:val="20"/>
        </w:rPr>
      </w:pPr>
    </w:p>
    <w:p w:rsidR="000158D7" w:rsidRDefault="000158D7">
      <w:pPr>
        <w:pStyle w:val="a3"/>
        <w:rPr>
          <w:sz w:val="20"/>
        </w:rPr>
      </w:pPr>
    </w:p>
    <w:p w:rsidR="000158D7" w:rsidRDefault="000158D7">
      <w:pPr>
        <w:pStyle w:val="a3"/>
        <w:rPr>
          <w:sz w:val="20"/>
        </w:rPr>
      </w:pPr>
    </w:p>
    <w:p w:rsidR="000158D7" w:rsidRDefault="000158D7">
      <w:pPr>
        <w:pStyle w:val="a3"/>
        <w:rPr>
          <w:sz w:val="20"/>
        </w:rPr>
      </w:pPr>
    </w:p>
    <w:p w:rsidR="000158D7" w:rsidRDefault="000158D7">
      <w:pPr>
        <w:pStyle w:val="a3"/>
        <w:rPr>
          <w:sz w:val="20"/>
        </w:rPr>
      </w:pPr>
    </w:p>
    <w:p w:rsidR="000158D7" w:rsidRDefault="000158D7">
      <w:pPr>
        <w:pStyle w:val="a3"/>
        <w:rPr>
          <w:sz w:val="20"/>
        </w:rPr>
      </w:pPr>
    </w:p>
    <w:p w:rsidR="000158D7" w:rsidRDefault="000158D7">
      <w:pPr>
        <w:pStyle w:val="a3"/>
        <w:rPr>
          <w:sz w:val="20"/>
        </w:rPr>
      </w:pPr>
    </w:p>
    <w:p w:rsidR="000158D7" w:rsidRDefault="000158D7">
      <w:pPr>
        <w:pStyle w:val="a3"/>
        <w:rPr>
          <w:sz w:val="20"/>
        </w:rPr>
      </w:pPr>
    </w:p>
    <w:p w:rsidR="000158D7" w:rsidRDefault="000158D7">
      <w:pPr>
        <w:pStyle w:val="a3"/>
        <w:rPr>
          <w:sz w:val="20"/>
        </w:rPr>
      </w:pPr>
    </w:p>
    <w:p w:rsidR="000158D7" w:rsidRDefault="000158D7">
      <w:pPr>
        <w:pStyle w:val="a3"/>
        <w:rPr>
          <w:sz w:val="20"/>
        </w:rPr>
      </w:pPr>
    </w:p>
    <w:p w:rsidR="000158D7" w:rsidRDefault="000158D7">
      <w:pPr>
        <w:pStyle w:val="a3"/>
        <w:rPr>
          <w:sz w:val="20"/>
        </w:rPr>
      </w:pPr>
    </w:p>
    <w:p w:rsidR="000158D7" w:rsidRDefault="000158D7">
      <w:pPr>
        <w:pStyle w:val="a3"/>
        <w:rPr>
          <w:sz w:val="20"/>
        </w:rPr>
      </w:pPr>
    </w:p>
    <w:p w:rsidR="000158D7" w:rsidRDefault="000158D7">
      <w:pPr>
        <w:pStyle w:val="a3"/>
        <w:spacing w:before="3"/>
        <w:rPr>
          <w:sz w:val="19"/>
        </w:rPr>
      </w:pPr>
    </w:p>
    <w:p w:rsidR="000158D7" w:rsidRDefault="00666521">
      <w:pPr>
        <w:spacing w:line="316" w:lineRule="auto"/>
        <w:ind w:left="4978" w:right="3741" w:hanging="4"/>
        <w:jc w:val="center"/>
        <w:rPr>
          <w:b/>
          <w:sz w:val="16"/>
        </w:rPr>
      </w:pPr>
      <w:proofErr w:type="spellStart"/>
      <w:proofErr w:type="gramStart"/>
      <w:r>
        <w:rPr>
          <w:b/>
          <w:spacing w:val="-10"/>
          <w:sz w:val="16"/>
        </w:rPr>
        <w:t>Москва</w:t>
      </w:r>
      <w:proofErr w:type="spellEnd"/>
      <w:r>
        <w:rPr>
          <w:b/>
          <w:spacing w:val="-10"/>
          <w:sz w:val="16"/>
        </w:rPr>
        <w:t xml:space="preserve">  </w:t>
      </w:r>
      <w:proofErr w:type="spellStart"/>
      <w:r>
        <w:rPr>
          <w:b/>
          <w:spacing w:val="-10"/>
          <w:sz w:val="16"/>
        </w:rPr>
        <w:t>Стандарт</w:t>
      </w:r>
      <w:proofErr w:type="spellEnd"/>
      <w:proofErr w:type="gramEnd"/>
      <w:r>
        <w:rPr>
          <w:b/>
          <w:spacing w:val="-10"/>
          <w:sz w:val="16"/>
        </w:rPr>
        <w:t xml:space="preserve"> </w:t>
      </w:r>
      <w:r>
        <w:rPr>
          <w:b/>
          <w:sz w:val="16"/>
        </w:rPr>
        <w:t>и</w:t>
      </w:r>
      <w:r>
        <w:rPr>
          <w:b/>
          <w:spacing w:val="-28"/>
          <w:sz w:val="16"/>
        </w:rPr>
        <w:t xml:space="preserve"> </w:t>
      </w:r>
      <w:proofErr w:type="spellStart"/>
      <w:r>
        <w:rPr>
          <w:b/>
          <w:spacing w:val="-10"/>
          <w:sz w:val="16"/>
        </w:rPr>
        <w:t>форм</w:t>
      </w:r>
      <w:proofErr w:type="spellEnd"/>
      <w:r>
        <w:rPr>
          <w:b/>
          <w:spacing w:val="-10"/>
          <w:sz w:val="16"/>
        </w:rPr>
        <w:t xml:space="preserve"> 2015</w:t>
      </w:r>
    </w:p>
    <w:p w:rsidR="000158D7" w:rsidRDefault="000158D7">
      <w:pPr>
        <w:spacing w:line="316" w:lineRule="auto"/>
        <w:jc w:val="center"/>
        <w:rPr>
          <w:sz w:val="16"/>
        </w:rPr>
        <w:sectPr w:rsidR="000158D7">
          <w:headerReference w:type="default" r:id="rId7"/>
          <w:footerReference w:type="default" r:id="rId8"/>
          <w:type w:val="continuous"/>
          <w:pgSz w:w="11900" w:h="16840"/>
          <w:pgMar w:top="720" w:right="1080" w:bottom="720" w:left="860" w:header="459" w:footer="522" w:gutter="0"/>
          <w:cols w:space="720"/>
        </w:sectPr>
      </w:pPr>
    </w:p>
    <w:p w:rsidR="000158D7" w:rsidRDefault="000158D7">
      <w:pPr>
        <w:pStyle w:val="a3"/>
        <w:rPr>
          <w:sz w:val="20"/>
        </w:rPr>
      </w:pPr>
    </w:p>
    <w:p w:rsidR="000158D7" w:rsidRDefault="000158D7">
      <w:pPr>
        <w:pStyle w:val="a3"/>
        <w:rPr>
          <w:sz w:val="20"/>
        </w:rPr>
      </w:pPr>
    </w:p>
    <w:p w:rsidR="000158D7" w:rsidRDefault="000158D7">
      <w:pPr>
        <w:pStyle w:val="a3"/>
        <w:spacing w:before="4"/>
      </w:pPr>
    </w:p>
    <w:p w:rsidR="000158D7" w:rsidRDefault="00666521">
      <w:pPr>
        <w:pStyle w:val="3"/>
        <w:ind w:left="152"/>
      </w:pPr>
      <w:r>
        <w:t>ГОСТ 29322—2014</w:t>
      </w:r>
    </w:p>
    <w:p w:rsidR="000158D7" w:rsidRDefault="000158D7">
      <w:pPr>
        <w:pStyle w:val="a3"/>
        <w:rPr>
          <w:sz w:val="20"/>
        </w:rPr>
      </w:pPr>
    </w:p>
    <w:p w:rsidR="000158D7" w:rsidRDefault="000158D7">
      <w:pPr>
        <w:pStyle w:val="a3"/>
        <w:spacing w:before="10"/>
        <w:rPr>
          <w:sz w:val="20"/>
        </w:rPr>
      </w:pPr>
    </w:p>
    <w:p w:rsidR="000158D7" w:rsidRDefault="00666521">
      <w:pPr>
        <w:ind w:left="3536" w:right="3547"/>
        <w:jc w:val="center"/>
        <w:rPr>
          <w:b/>
          <w:sz w:val="24"/>
        </w:rPr>
      </w:pPr>
      <w:proofErr w:type="spellStart"/>
      <w:r>
        <w:rPr>
          <w:b/>
          <w:sz w:val="24"/>
        </w:rPr>
        <w:t>Предисловие</w:t>
      </w:r>
      <w:proofErr w:type="spellEnd"/>
    </w:p>
    <w:p w:rsidR="000158D7" w:rsidRDefault="000158D7">
      <w:pPr>
        <w:pStyle w:val="a3"/>
        <w:spacing w:before="6"/>
        <w:rPr>
          <w:sz w:val="21"/>
        </w:rPr>
      </w:pPr>
    </w:p>
    <w:p w:rsidR="000158D7" w:rsidRDefault="00666521">
      <w:pPr>
        <w:pStyle w:val="a3"/>
        <w:spacing w:line="256" w:lineRule="auto"/>
        <w:ind w:left="134" w:right="162" w:firstLine="522"/>
        <w:jc w:val="both"/>
      </w:pPr>
      <w:r w:rsidRPr="001D311A">
        <w:rPr>
          <w:lang w:val="ru-RU"/>
        </w:rPr>
        <w:t>Цели, основные принципы и порядок проведения работ по межгосударственной стандартизации установлены ГОСТ 1.0—92 «Межгосу</w:t>
      </w:r>
      <w:r w:rsidRPr="001D311A">
        <w:rPr>
          <w:lang w:val="ru-RU"/>
        </w:rPr>
        <w:t xml:space="preserve">дарственная система стандартизации. Основные </w:t>
      </w:r>
      <w:proofErr w:type="gramStart"/>
      <w:r w:rsidRPr="001D311A">
        <w:rPr>
          <w:lang w:val="ru-RU"/>
        </w:rPr>
        <w:t>положения»  и</w:t>
      </w:r>
      <w:proofErr w:type="gramEnd"/>
      <w:r w:rsidRPr="001D311A">
        <w:rPr>
          <w:lang w:val="ru-RU"/>
        </w:rPr>
        <w:t xml:space="preserve">  ГОСТ 1.2—2009 «Межгосударственная система стандартизации. Стандарты </w:t>
      </w:r>
      <w:proofErr w:type="gramStart"/>
      <w:r w:rsidRPr="001D311A">
        <w:rPr>
          <w:lang w:val="ru-RU"/>
        </w:rPr>
        <w:t>межгосударственные,  правила</w:t>
      </w:r>
      <w:proofErr w:type="gramEnd"/>
      <w:r w:rsidRPr="001D311A">
        <w:rPr>
          <w:lang w:val="ru-RU"/>
        </w:rPr>
        <w:t xml:space="preserve"> и рекомендации по межгосударственной стандартизации. </w:t>
      </w:r>
      <w:proofErr w:type="spellStart"/>
      <w:r>
        <w:t>Правила</w:t>
      </w:r>
      <w:proofErr w:type="spellEnd"/>
      <w:r>
        <w:t xml:space="preserve"> </w:t>
      </w:r>
      <w:proofErr w:type="spellStart"/>
      <w:r>
        <w:t>разработки</w:t>
      </w:r>
      <w:proofErr w:type="spellEnd"/>
      <w:r>
        <w:t xml:space="preserve">, </w:t>
      </w:r>
      <w:proofErr w:type="spellStart"/>
      <w:r>
        <w:t>принятия</w:t>
      </w:r>
      <w:proofErr w:type="spellEnd"/>
      <w:r>
        <w:t xml:space="preserve">, </w:t>
      </w:r>
      <w:proofErr w:type="spellStart"/>
      <w:r>
        <w:t>применения</w:t>
      </w:r>
      <w:proofErr w:type="spellEnd"/>
      <w:r>
        <w:t xml:space="preserve">, </w:t>
      </w:r>
      <w:proofErr w:type="spellStart"/>
      <w:r>
        <w:t>обно</w:t>
      </w:r>
      <w:r>
        <w:t>вления</w:t>
      </w:r>
      <w:proofErr w:type="spellEnd"/>
      <w:r>
        <w:t xml:space="preserve"> и</w:t>
      </w:r>
      <w:r>
        <w:rPr>
          <w:spacing w:val="-1"/>
        </w:rPr>
        <w:t xml:space="preserve"> </w:t>
      </w:r>
      <w:proofErr w:type="spellStart"/>
      <w:r>
        <w:t>отмены</w:t>
      </w:r>
      <w:proofErr w:type="spellEnd"/>
      <w:r>
        <w:t>»</w:t>
      </w:r>
    </w:p>
    <w:p w:rsidR="000158D7" w:rsidRDefault="000158D7">
      <w:pPr>
        <w:pStyle w:val="a3"/>
        <w:spacing w:before="6"/>
        <w:rPr>
          <w:sz w:val="16"/>
        </w:rPr>
      </w:pPr>
    </w:p>
    <w:p w:rsidR="000158D7" w:rsidRDefault="00666521">
      <w:pPr>
        <w:pStyle w:val="1"/>
        <w:ind w:left="650"/>
      </w:pPr>
      <w:proofErr w:type="spellStart"/>
      <w:r>
        <w:t>Сведения</w:t>
      </w:r>
      <w:proofErr w:type="spellEnd"/>
      <w:r>
        <w:t xml:space="preserve"> о </w:t>
      </w:r>
      <w:proofErr w:type="spellStart"/>
      <w:r>
        <w:t>стандарте</w:t>
      </w:r>
      <w:proofErr w:type="spellEnd"/>
    </w:p>
    <w:p w:rsidR="000158D7" w:rsidRPr="001D311A" w:rsidRDefault="00666521">
      <w:pPr>
        <w:pStyle w:val="a4"/>
        <w:numPr>
          <w:ilvl w:val="0"/>
          <w:numId w:val="11"/>
        </w:numPr>
        <w:tabs>
          <w:tab w:val="left" w:pos="1131"/>
        </w:tabs>
        <w:spacing w:before="212" w:line="249" w:lineRule="auto"/>
        <w:ind w:right="203" w:firstLine="516"/>
        <w:jc w:val="both"/>
        <w:rPr>
          <w:b/>
          <w:sz w:val="18"/>
          <w:lang w:val="ru-RU"/>
        </w:rPr>
      </w:pPr>
      <w:r w:rsidRPr="001D311A">
        <w:rPr>
          <w:b/>
          <w:sz w:val="18"/>
          <w:lang w:val="ru-RU"/>
        </w:rPr>
        <w:t>ПОДГОТОВЛЕН Открытым акционерным обществом «Всероссийский научно­ исследовательский институт сертификации» (ОАО</w:t>
      </w:r>
      <w:r w:rsidRPr="001D311A">
        <w:rPr>
          <w:b/>
          <w:spacing w:val="-15"/>
          <w:sz w:val="18"/>
          <w:lang w:val="ru-RU"/>
        </w:rPr>
        <w:t xml:space="preserve"> </w:t>
      </w:r>
      <w:r w:rsidRPr="001D311A">
        <w:rPr>
          <w:b/>
          <w:sz w:val="18"/>
          <w:lang w:val="ru-RU"/>
        </w:rPr>
        <w:t>«ВНИИС»)</w:t>
      </w:r>
    </w:p>
    <w:p w:rsidR="000158D7" w:rsidRPr="001D311A" w:rsidRDefault="000158D7">
      <w:pPr>
        <w:pStyle w:val="a3"/>
        <w:spacing w:before="3"/>
        <w:rPr>
          <w:sz w:val="17"/>
          <w:lang w:val="ru-RU"/>
        </w:rPr>
      </w:pPr>
    </w:p>
    <w:p w:rsidR="000158D7" w:rsidRPr="001D311A" w:rsidRDefault="00666521">
      <w:pPr>
        <w:pStyle w:val="a4"/>
        <w:numPr>
          <w:ilvl w:val="0"/>
          <w:numId w:val="11"/>
        </w:numPr>
        <w:tabs>
          <w:tab w:val="left" w:pos="818"/>
        </w:tabs>
        <w:ind w:left="818" w:hanging="171"/>
        <w:rPr>
          <w:b/>
          <w:sz w:val="18"/>
          <w:lang w:val="ru-RU"/>
        </w:rPr>
      </w:pPr>
      <w:r w:rsidRPr="001D311A">
        <w:rPr>
          <w:b/>
          <w:sz w:val="18"/>
          <w:lang w:val="ru-RU"/>
        </w:rPr>
        <w:t>ВНЕСЕН Федеральным агентством по техническому регулированию и</w:t>
      </w:r>
      <w:r w:rsidRPr="001D311A">
        <w:rPr>
          <w:b/>
          <w:spacing w:val="-18"/>
          <w:sz w:val="18"/>
          <w:lang w:val="ru-RU"/>
        </w:rPr>
        <w:t xml:space="preserve"> </w:t>
      </w:r>
      <w:r w:rsidRPr="001D311A">
        <w:rPr>
          <w:b/>
          <w:sz w:val="18"/>
          <w:lang w:val="ru-RU"/>
        </w:rPr>
        <w:t>метрологии</w:t>
      </w:r>
    </w:p>
    <w:p w:rsidR="000158D7" w:rsidRPr="001D311A" w:rsidRDefault="000158D7">
      <w:pPr>
        <w:pStyle w:val="a3"/>
        <w:spacing w:before="4"/>
        <w:rPr>
          <w:sz w:val="16"/>
          <w:lang w:val="ru-RU"/>
        </w:rPr>
      </w:pPr>
    </w:p>
    <w:p w:rsidR="000158D7" w:rsidRPr="001D311A" w:rsidRDefault="00666521">
      <w:pPr>
        <w:pStyle w:val="a4"/>
        <w:numPr>
          <w:ilvl w:val="0"/>
          <w:numId w:val="11"/>
        </w:numPr>
        <w:tabs>
          <w:tab w:val="left" w:pos="935"/>
        </w:tabs>
        <w:spacing w:line="249" w:lineRule="auto"/>
        <w:ind w:left="134" w:right="155" w:firstLine="516"/>
        <w:jc w:val="both"/>
        <w:rPr>
          <w:b/>
          <w:sz w:val="18"/>
          <w:lang w:val="ru-RU"/>
        </w:rPr>
      </w:pPr>
      <w:r w:rsidRPr="001D311A">
        <w:rPr>
          <w:b/>
          <w:sz w:val="18"/>
          <w:lang w:val="ru-RU"/>
        </w:rPr>
        <w:t xml:space="preserve">ПРИНЯТ Межгосударственным советом по стандартизации, метрологии и сертификации (протокол от 30 сентября 2014 г. </w:t>
      </w:r>
      <w:proofErr w:type="spellStart"/>
      <w:r w:rsidRPr="001D311A">
        <w:rPr>
          <w:b/>
          <w:i/>
          <w:sz w:val="18"/>
          <w:lang w:val="ru-RU"/>
        </w:rPr>
        <w:t>Ыэ</w:t>
      </w:r>
      <w:proofErr w:type="spellEnd"/>
      <w:r w:rsidRPr="001D311A">
        <w:rPr>
          <w:b/>
          <w:i/>
          <w:spacing w:val="-11"/>
          <w:sz w:val="18"/>
          <w:lang w:val="ru-RU"/>
        </w:rPr>
        <w:t xml:space="preserve"> </w:t>
      </w:r>
      <w:r w:rsidRPr="001D311A">
        <w:rPr>
          <w:b/>
          <w:sz w:val="18"/>
          <w:lang w:val="ru-RU"/>
        </w:rPr>
        <w:t>70-П)</w:t>
      </w:r>
    </w:p>
    <w:p w:rsidR="000158D7" w:rsidRPr="001D311A" w:rsidRDefault="000158D7">
      <w:pPr>
        <w:pStyle w:val="a3"/>
        <w:spacing w:before="2"/>
        <w:rPr>
          <w:sz w:val="17"/>
          <w:lang w:val="ru-RU"/>
        </w:rPr>
      </w:pPr>
    </w:p>
    <w:p w:rsidR="000158D7" w:rsidRDefault="00666521">
      <w:pPr>
        <w:pStyle w:val="a3"/>
        <w:spacing w:before="1"/>
        <w:ind w:left="656"/>
      </w:pPr>
      <w:proofErr w:type="spellStart"/>
      <w:r>
        <w:t>За</w:t>
      </w:r>
      <w:proofErr w:type="spellEnd"/>
      <w:r>
        <w:t xml:space="preserve"> </w:t>
      </w:r>
      <w:proofErr w:type="spellStart"/>
      <w:r>
        <w:t>принятие</w:t>
      </w:r>
      <w:proofErr w:type="spellEnd"/>
      <w:r>
        <w:t xml:space="preserve"> </w:t>
      </w:r>
      <w:proofErr w:type="spellStart"/>
      <w:r>
        <w:t>стандарта</w:t>
      </w:r>
      <w:proofErr w:type="spellEnd"/>
      <w:r>
        <w:t xml:space="preserve"> </w:t>
      </w:r>
      <w:proofErr w:type="spellStart"/>
      <w:r>
        <w:t>проголосовали</w:t>
      </w:r>
      <w:proofErr w:type="spellEnd"/>
      <w:r>
        <w:t>:</w:t>
      </w:r>
    </w:p>
    <w:p w:rsidR="000158D7" w:rsidRDefault="000158D7">
      <w:pPr>
        <w:pStyle w:val="a3"/>
        <w:spacing w:before="3"/>
        <w:rPr>
          <w:sz w:val="9"/>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0"/>
        <w:gridCol w:w="2664"/>
        <w:gridCol w:w="3984"/>
      </w:tblGrid>
      <w:tr w:rsidR="000158D7" w:rsidRPr="001D311A">
        <w:trPr>
          <w:trHeight w:hRule="exact" w:val="804"/>
        </w:trPr>
        <w:tc>
          <w:tcPr>
            <w:tcW w:w="3030" w:type="dxa"/>
          </w:tcPr>
          <w:p w:rsidR="000158D7" w:rsidRPr="001D311A" w:rsidRDefault="00666521">
            <w:pPr>
              <w:pStyle w:val="TableParagraph"/>
              <w:spacing w:before="72" w:line="271" w:lineRule="auto"/>
              <w:ind w:left="484" w:right="474"/>
              <w:rPr>
                <w:b/>
                <w:sz w:val="18"/>
                <w:lang w:val="ru-RU"/>
              </w:rPr>
            </w:pPr>
            <w:r w:rsidRPr="001D311A">
              <w:rPr>
                <w:b/>
                <w:sz w:val="18"/>
                <w:lang w:val="ru-RU"/>
              </w:rPr>
              <w:t>Краткое наименование страны по МК</w:t>
            </w:r>
          </w:p>
          <w:p w:rsidR="000158D7" w:rsidRPr="001D311A" w:rsidRDefault="00666521">
            <w:pPr>
              <w:pStyle w:val="TableParagraph"/>
              <w:spacing w:line="187" w:lineRule="exact"/>
              <w:ind w:left="482" w:right="474"/>
              <w:rPr>
                <w:b/>
                <w:sz w:val="18"/>
                <w:lang w:val="ru-RU"/>
              </w:rPr>
            </w:pPr>
            <w:r w:rsidRPr="001D311A">
              <w:rPr>
                <w:b/>
                <w:sz w:val="18"/>
                <w:lang w:val="ru-RU"/>
              </w:rPr>
              <w:t>(ИС0 3166) 004-97</w:t>
            </w:r>
          </w:p>
        </w:tc>
        <w:tc>
          <w:tcPr>
            <w:tcW w:w="2664" w:type="dxa"/>
          </w:tcPr>
          <w:p w:rsidR="000158D7" w:rsidRPr="001D311A" w:rsidRDefault="000158D7">
            <w:pPr>
              <w:pStyle w:val="TableParagraph"/>
              <w:spacing w:before="7"/>
              <w:jc w:val="left"/>
              <w:rPr>
                <w:b/>
                <w:sz w:val="15"/>
                <w:lang w:val="ru-RU"/>
              </w:rPr>
            </w:pPr>
          </w:p>
          <w:p w:rsidR="000158D7" w:rsidRPr="001D311A" w:rsidRDefault="00666521">
            <w:pPr>
              <w:pStyle w:val="TableParagraph"/>
              <w:spacing w:line="271" w:lineRule="auto"/>
              <w:ind w:left="454" w:right="514" w:firstLine="42"/>
              <w:jc w:val="left"/>
              <w:rPr>
                <w:b/>
                <w:sz w:val="18"/>
                <w:lang w:val="ru-RU"/>
              </w:rPr>
            </w:pPr>
            <w:r w:rsidRPr="001D311A">
              <w:rPr>
                <w:b/>
                <w:sz w:val="18"/>
                <w:lang w:val="ru-RU"/>
              </w:rPr>
              <w:t>Код страны по МК (ИС0 3166) 004-97</w:t>
            </w:r>
          </w:p>
        </w:tc>
        <w:tc>
          <w:tcPr>
            <w:tcW w:w="3984" w:type="dxa"/>
          </w:tcPr>
          <w:p w:rsidR="000158D7" w:rsidRPr="001D311A" w:rsidRDefault="00666521">
            <w:pPr>
              <w:pStyle w:val="TableParagraph"/>
              <w:spacing w:before="72" w:line="271" w:lineRule="auto"/>
              <w:ind w:left="693" w:right="706"/>
              <w:rPr>
                <w:b/>
                <w:sz w:val="18"/>
                <w:lang w:val="ru-RU"/>
              </w:rPr>
            </w:pPr>
            <w:r w:rsidRPr="001D311A">
              <w:rPr>
                <w:b/>
                <w:sz w:val="18"/>
                <w:lang w:val="ru-RU"/>
              </w:rPr>
              <w:t>Сокращенное наименование национального органа</w:t>
            </w:r>
          </w:p>
          <w:p w:rsidR="000158D7" w:rsidRPr="001D311A" w:rsidRDefault="00666521">
            <w:pPr>
              <w:pStyle w:val="TableParagraph"/>
              <w:spacing w:line="190" w:lineRule="exact"/>
              <w:ind w:left="681" w:right="706"/>
              <w:rPr>
                <w:b/>
                <w:sz w:val="18"/>
                <w:lang w:val="ru-RU"/>
              </w:rPr>
            </w:pPr>
            <w:r w:rsidRPr="001D311A">
              <w:rPr>
                <w:b/>
                <w:sz w:val="18"/>
                <w:lang w:val="ru-RU"/>
              </w:rPr>
              <w:t>по стандартизации</w:t>
            </w:r>
          </w:p>
        </w:tc>
      </w:tr>
      <w:tr w:rsidR="000158D7">
        <w:trPr>
          <w:trHeight w:hRule="exact" w:val="251"/>
        </w:trPr>
        <w:tc>
          <w:tcPr>
            <w:tcW w:w="3030" w:type="dxa"/>
            <w:tcBorders>
              <w:bottom w:val="nil"/>
            </w:tcBorders>
          </w:tcPr>
          <w:p w:rsidR="000158D7" w:rsidRDefault="00666521">
            <w:pPr>
              <w:pStyle w:val="TableParagraph"/>
              <w:spacing w:before="24"/>
              <w:ind w:left="124"/>
              <w:jc w:val="left"/>
              <w:rPr>
                <w:b/>
                <w:sz w:val="18"/>
              </w:rPr>
            </w:pPr>
            <w:proofErr w:type="spellStart"/>
            <w:r>
              <w:rPr>
                <w:b/>
                <w:sz w:val="18"/>
              </w:rPr>
              <w:t>Армения</w:t>
            </w:r>
            <w:proofErr w:type="spellEnd"/>
          </w:p>
        </w:tc>
        <w:tc>
          <w:tcPr>
            <w:tcW w:w="2664" w:type="dxa"/>
            <w:tcBorders>
              <w:bottom w:val="nil"/>
            </w:tcBorders>
          </w:tcPr>
          <w:p w:rsidR="000158D7" w:rsidRDefault="00666521">
            <w:pPr>
              <w:pStyle w:val="TableParagraph"/>
              <w:spacing w:before="21"/>
              <w:ind w:left="1184"/>
              <w:jc w:val="left"/>
              <w:rPr>
                <w:b/>
                <w:sz w:val="18"/>
              </w:rPr>
            </w:pPr>
            <w:r>
              <w:rPr>
                <w:b/>
                <w:sz w:val="18"/>
              </w:rPr>
              <w:t>AM</w:t>
            </w:r>
          </w:p>
        </w:tc>
        <w:tc>
          <w:tcPr>
            <w:tcW w:w="3984" w:type="dxa"/>
            <w:tcBorders>
              <w:bottom w:val="nil"/>
            </w:tcBorders>
          </w:tcPr>
          <w:p w:rsidR="000158D7" w:rsidRDefault="00666521">
            <w:pPr>
              <w:pStyle w:val="TableParagraph"/>
              <w:spacing w:before="24"/>
              <w:ind w:left="118"/>
              <w:jc w:val="left"/>
              <w:rPr>
                <w:b/>
                <w:sz w:val="18"/>
              </w:rPr>
            </w:pPr>
            <w:proofErr w:type="spellStart"/>
            <w:r>
              <w:rPr>
                <w:b/>
                <w:sz w:val="18"/>
              </w:rPr>
              <w:t>Минэкономики</w:t>
            </w:r>
            <w:proofErr w:type="spellEnd"/>
            <w:r>
              <w:rPr>
                <w:b/>
                <w:sz w:val="18"/>
              </w:rPr>
              <w:t xml:space="preserve"> </w:t>
            </w:r>
            <w:proofErr w:type="spellStart"/>
            <w:r>
              <w:rPr>
                <w:b/>
                <w:sz w:val="18"/>
              </w:rPr>
              <w:t>Республики</w:t>
            </w:r>
            <w:proofErr w:type="spellEnd"/>
            <w:r>
              <w:rPr>
                <w:b/>
                <w:sz w:val="18"/>
              </w:rPr>
              <w:t xml:space="preserve"> </w:t>
            </w:r>
            <w:proofErr w:type="spellStart"/>
            <w:r>
              <w:rPr>
                <w:b/>
                <w:sz w:val="18"/>
              </w:rPr>
              <w:t>Армения</w:t>
            </w:r>
            <w:proofErr w:type="spellEnd"/>
          </w:p>
        </w:tc>
      </w:tr>
      <w:tr w:rsidR="000158D7">
        <w:trPr>
          <w:trHeight w:hRule="exact" w:val="234"/>
        </w:trPr>
        <w:tc>
          <w:tcPr>
            <w:tcW w:w="3030" w:type="dxa"/>
            <w:tcBorders>
              <w:top w:val="nil"/>
              <w:bottom w:val="nil"/>
            </w:tcBorders>
          </w:tcPr>
          <w:p w:rsidR="000158D7" w:rsidRDefault="00666521">
            <w:pPr>
              <w:pStyle w:val="TableParagraph"/>
              <w:spacing w:before="12"/>
              <w:ind w:left="127"/>
              <w:jc w:val="left"/>
              <w:rPr>
                <w:b/>
                <w:sz w:val="18"/>
              </w:rPr>
            </w:pPr>
            <w:proofErr w:type="spellStart"/>
            <w:r>
              <w:rPr>
                <w:b/>
                <w:sz w:val="18"/>
              </w:rPr>
              <w:t>Беларусь</w:t>
            </w:r>
            <w:proofErr w:type="spellEnd"/>
          </w:p>
        </w:tc>
        <w:tc>
          <w:tcPr>
            <w:tcW w:w="2664" w:type="dxa"/>
            <w:tcBorders>
              <w:top w:val="nil"/>
              <w:bottom w:val="nil"/>
            </w:tcBorders>
          </w:tcPr>
          <w:p w:rsidR="000158D7" w:rsidRDefault="00666521">
            <w:pPr>
              <w:pStyle w:val="TableParagraph"/>
              <w:spacing w:before="9"/>
              <w:ind w:left="1217"/>
              <w:jc w:val="left"/>
              <w:rPr>
                <w:b/>
                <w:sz w:val="18"/>
              </w:rPr>
            </w:pPr>
            <w:r>
              <w:rPr>
                <w:b/>
                <w:sz w:val="18"/>
              </w:rPr>
              <w:t>8Y</w:t>
            </w:r>
          </w:p>
        </w:tc>
        <w:tc>
          <w:tcPr>
            <w:tcW w:w="3984" w:type="dxa"/>
            <w:tcBorders>
              <w:top w:val="nil"/>
              <w:bottom w:val="nil"/>
            </w:tcBorders>
          </w:tcPr>
          <w:p w:rsidR="000158D7" w:rsidRDefault="00666521">
            <w:pPr>
              <w:pStyle w:val="TableParagraph"/>
              <w:spacing w:before="12"/>
              <w:ind w:left="118"/>
              <w:jc w:val="left"/>
              <w:rPr>
                <w:b/>
                <w:sz w:val="18"/>
              </w:rPr>
            </w:pPr>
            <w:proofErr w:type="spellStart"/>
            <w:r>
              <w:rPr>
                <w:b/>
                <w:sz w:val="18"/>
              </w:rPr>
              <w:t>Госстандарт</w:t>
            </w:r>
            <w:proofErr w:type="spellEnd"/>
            <w:r>
              <w:rPr>
                <w:b/>
                <w:sz w:val="18"/>
              </w:rPr>
              <w:t xml:space="preserve"> </w:t>
            </w:r>
            <w:proofErr w:type="spellStart"/>
            <w:r>
              <w:rPr>
                <w:b/>
                <w:sz w:val="18"/>
              </w:rPr>
              <w:t>Республики</w:t>
            </w:r>
            <w:proofErr w:type="spellEnd"/>
            <w:r>
              <w:rPr>
                <w:b/>
                <w:sz w:val="18"/>
              </w:rPr>
              <w:t xml:space="preserve"> </w:t>
            </w:r>
            <w:proofErr w:type="spellStart"/>
            <w:r>
              <w:rPr>
                <w:b/>
                <w:sz w:val="18"/>
              </w:rPr>
              <w:t>Беларусь</w:t>
            </w:r>
            <w:proofErr w:type="spellEnd"/>
          </w:p>
        </w:tc>
      </w:tr>
      <w:tr w:rsidR="000158D7">
        <w:trPr>
          <w:trHeight w:hRule="exact" w:val="223"/>
        </w:trPr>
        <w:tc>
          <w:tcPr>
            <w:tcW w:w="3030" w:type="dxa"/>
            <w:tcBorders>
              <w:top w:val="nil"/>
              <w:bottom w:val="nil"/>
            </w:tcBorders>
          </w:tcPr>
          <w:p w:rsidR="000158D7" w:rsidRDefault="00666521">
            <w:pPr>
              <w:pStyle w:val="TableParagraph"/>
              <w:spacing w:before="9"/>
              <w:ind w:left="124"/>
              <w:jc w:val="left"/>
              <w:rPr>
                <w:b/>
                <w:sz w:val="18"/>
              </w:rPr>
            </w:pPr>
            <w:proofErr w:type="spellStart"/>
            <w:r>
              <w:rPr>
                <w:b/>
                <w:sz w:val="18"/>
              </w:rPr>
              <w:t>Казахстан</w:t>
            </w:r>
            <w:proofErr w:type="spellEnd"/>
          </w:p>
        </w:tc>
        <w:tc>
          <w:tcPr>
            <w:tcW w:w="2664" w:type="dxa"/>
            <w:tcBorders>
              <w:top w:val="nil"/>
              <w:bottom w:val="nil"/>
            </w:tcBorders>
          </w:tcPr>
          <w:p w:rsidR="000158D7" w:rsidRDefault="00666521">
            <w:pPr>
              <w:pStyle w:val="TableParagraph"/>
              <w:spacing w:before="12"/>
              <w:ind w:left="1228"/>
              <w:jc w:val="left"/>
              <w:rPr>
                <w:b/>
                <w:sz w:val="18"/>
              </w:rPr>
            </w:pPr>
            <w:r>
              <w:rPr>
                <w:b/>
                <w:sz w:val="18"/>
              </w:rPr>
              <w:t>К2</w:t>
            </w:r>
          </w:p>
        </w:tc>
        <w:tc>
          <w:tcPr>
            <w:tcW w:w="3984" w:type="dxa"/>
            <w:tcBorders>
              <w:top w:val="nil"/>
              <w:bottom w:val="nil"/>
            </w:tcBorders>
          </w:tcPr>
          <w:p w:rsidR="000158D7" w:rsidRDefault="00666521">
            <w:pPr>
              <w:pStyle w:val="TableParagraph"/>
              <w:spacing w:before="9"/>
              <w:ind w:left="118"/>
              <w:jc w:val="left"/>
              <w:rPr>
                <w:b/>
                <w:sz w:val="18"/>
              </w:rPr>
            </w:pPr>
            <w:proofErr w:type="spellStart"/>
            <w:r>
              <w:rPr>
                <w:b/>
                <w:sz w:val="18"/>
              </w:rPr>
              <w:t>Госстандарт</w:t>
            </w:r>
            <w:proofErr w:type="spellEnd"/>
            <w:r>
              <w:rPr>
                <w:b/>
                <w:sz w:val="18"/>
              </w:rPr>
              <w:t xml:space="preserve"> </w:t>
            </w:r>
            <w:proofErr w:type="spellStart"/>
            <w:r>
              <w:rPr>
                <w:b/>
                <w:sz w:val="18"/>
              </w:rPr>
              <w:t>Республики</w:t>
            </w:r>
            <w:proofErr w:type="spellEnd"/>
            <w:r>
              <w:rPr>
                <w:b/>
                <w:sz w:val="18"/>
              </w:rPr>
              <w:t xml:space="preserve"> </w:t>
            </w:r>
            <w:proofErr w:type="spellStart"/>
            <w:r>
              <w:rPr>
                <w:b/>
                <w:sz w:val="18"/>
              </w:rPr>
              <w:t>Казахстан</w:t>
            </w:r>
            <w:proofErr w:type="spellEnd"/>
          </w:p>
        </w:tc>
      </w:tr>
      <w:tr w:rsidR="000158D7">
        <w:trPr>
          <w:trHeight w:hRule="exact" w:val="227"/>
        </w:trPr>
        <w:tc>
          <w:tcPr>
            <w:tcW w:w="3030" w:type="dxa"/>
            <w:tcBorders>
              <w:top w:val="nil"/>
              <w:bottom w:val="nil"/>
            </w:tcBorders>
          </w:tcPr>
          <w:p w:rsidR="000158D7" w:rsidRDefault="00666521">
            <w:pPr>
              <w:pStyle w:val="TableParagraph"/>
              <w:spacing w:line="206" w:lineRule="exact"/>
              <w:ind w:left="124"/>
              <w:jc w:val="left"/>
              <w:rPr>
                <w:b/>
                <w:sz w:val="18"/>
              </w:rPr>
            </w:pPr>
            <w:proofErr w:type="spellStart"/>
            <w:r>
              <w:rPr>
                <w:b/>
                <w:sz w:val="18"/>
              </w:rPr>
              <w:t>Киргизия</w:t>
            </w:r>
            <w:proofErr w:type="spellEnd"/>
          </w:p>
        </w:tc>
        <w:tc>
          <w:tcPr>
            <w:tcW w:w="2664" w:type="dxa"/>
            <w:tcBorders>
              <w:top w:val="nil"/>
              <w:bottom w:val="nil"/>
            </w:tcBorders>
          </w:tcPr>
          <w:p w:rsidR="000158D7" w:rsidRDefault="00666521">
            <w:pPr>
              <w:pStyle w:val="TableParagraph"/>
              <w:spacing w:before="4"/>
              <w:ind w:left="1193"/>
              <w:jc w:val="left"/>
              <w:rPr>
                <w:b/>
                <w:sz w:val="18"/>
              </w:rPr>
            </w:pPr>
            <w:r>
              <w:rPr>
                <w:b/>
                <w:sz w:val="18"/>
              </w:rPr>
              <w:t>KG</w:t>
            </w:r>
          </w:p>
        </w:tc>
        <w:tc>
          <w:tcPr>
            <w:tcW w:w="3984" w:type="dxa"/>
            <w:tcBorders>
              <w:top w:val="nil"/>
              <w:bottom w:val="nil"/>
            </w:tcBorders>
          </w:tcPr>
          <w:p w:rsidR="000158D7" w:rsidRDefault="00666521">
            <w:pPr>
              <w:pStyle w:val="TableParagraph"/>
              <w:spacing w:before="1"/>
              <w:ind w:left="118"/>
              <w:jc w:val="left"/>
              <w:rPr>
                <w:b/>
                <w:sz w:val="18"/>
              </w:rPr>
            </w:pPr>
            <w:proofErr w:type="spellStart"/>
            <w:r>
              <w:rPr>
                <w:b/>
                <w:sz w:val="18"/>
              </w:rPr>
              <w:t>Кыргыэстандарт</w:t>
            </w:r>
            <w:proofErr w:type="spellEnd"/>
          </w:p>
        </w:tc>
      </w:tr>
      <w:tr w:rsidR="000158D7">
        <w:trPr>
          <w:trHeight w:hRule="exact" w:val="231"/>
        </w:trPr>
        <w:tc>
          <w:tcPr>
            <w:tcW w:w="3030" w:type="dxa"/>
            <w:tcBorders>
              <w:top w:val="nil"/>
              <w:bottom w:val="nil"/>
            </w:tcBorders>
          </w:tcPr>
          <w:p w:rsidR="000158D7" w:rsidRDefault="00666521">
            <w:pPr>
              <w:pStyle w:val="TableParagraph"/>
              <w:spacing w:before="12"/>
              <w:ind w:left="124"/>
              <w:jc w:val="left"/>
              <w:rPr>
                <w:b/>
                <w:sz w:val="18"/>
              </w:rPr>
            </w:pPr>
            <w:proofErr w:type="spellStart"/>
            <w:r>
              <w:rPr>
                <w:b/>
                <w:sz w:val="18"/>
              </w:rPr>
              <w:t>Молдова</w:t>
            </w:r>
            <w:proofErr w:type="spellEnd"/>
          </w:p>
        </w:tc>
        <w:tc>
          <w:tcPr>
            <w:tcW w:w="2664" w:type="dxa"/>
            <w:tcBorders>
              <w:top w:val="nil"/>
              <w:bottom w:val="nil"/>
            </w:tcBorders>
          </w:tcPr>
          <w:p w:rsidR="000158D7" w:rsidRDefault="00666521">
            <w:pPr>
              <w:pStyle w:val="TableParagraph"/>
              <w:spacing w:before="12"/>
              <w:ind w:left="1188"/>
              <w:jc w:val="left"/>
              <w:rPr>
                <w:b/>
                <w:sz w:val="18"/>
              </w:rPr>
            </w:pPr>
            <w:r>
              <w:rPr>
                <w:b/>
                <w:sz w:val="18"/>
              </w:rPr>
              <w:t>MD</w:t>
            </w:r>
          </w:p>
        </w:tc>
        <w:tc>
          <w:tcPr>
            <w:tcW w:w="3984" w:type="dxa"/>
            <w:tcBorders>
              <w:top w:val="nil"/>
              <w:bottom w:val="nil"/>
            </w:tcBorders>
          </w:tcPr>
          <w:p w:rsidR="000158D7" w:rsidRDefault="00666521">
            <w:pPr>
              <w:pStyle w:val="TableParagraph"/>
              <w:spacing w:before="9"/>
              <w:ind w:left="118"/>
              <w:jc w:val="left"/>
              <w:rPr>
                <w:b/>
                <w:sz w:val="18"/>
              </w:rPr>
            </w:pPr>
            <w:proofErr w:type="spellStart"/>
            <w:r>
              <w:rPr>
                <w:b/>
                <w:sz w:val="18"/>
              </w:rPr>
              <w:t>Молдова-Стандарт</w:t>
            </w:r>
            <w:proofErr w:type="spellEnd"/>
          </w:p>
        </w:tc>
      </w:tr>
      <w:tr w:rsidR="000158D7">
        <w:trPr>
          <w:trHeight w:hRule="exact" w:val="237"/>
        </w:trPr>
        <w:tc>
          <w:tcPr>
            <w:tcW w:w="3030" w:type="dxa"/>
            <w:tcBorders>
              <w:top w:val="nil"/>
              <w:bottom w:val="nil"/>
            </w:tcBorders>
          </w:tcPr>
          <w:p w:rsidR="000158D7" w:rsidRDefault="00666521">
            <w:pPr>
              <w:pStyle w:val="TableParagraph"/>
              <w:spacing w:before="15"/>
              <w:ind w:left="124"/>
              <w:jc w:val="left"/>
              <w:rPr>
                <w:b/>
                <w:sz w:val="18"/>
              </w:rPr>
            </w:pPr>
            <w:proofErr w:type="spellStart"/>
            <w:r>
              <w:rPr>
                <w:b/>
                <w:sz w:val="18"/>
              </w:rPr>
              <w:t>Россия</w:t>
            </w:r>
            <w:proofErr w:type="spellEnd"/>
          </w:p>
        </w:tc>
        <w:tc>
          <w:tcPr>
            <w:tcW w:w="2664" w:type="dxa"/>
            <w:tcBorders>
              <w:top w:val="nil"/>
              <w:bottom w:val="nil"/>
            </w:tcBorders>
          </w:tcPr>
          <w:p w:rsidR="000158D7" w:rsidRDefault="00666521">
            <w:pPr>
              <w:pStyle w:val="TableParagraph"/>
              <w:spacing w:before="15"/>
              <w:ind w:left="1194"/>
              <w:jc w:val="left"/>
              <w:rPr>
                <w:b/>
                <w:sz w:val="18"/>
              </w:rPr>
            </w:pPr>
            <w:r>
              <w:rPr>
                <w:b/>
                <w:sz w:val="18"/>
              </w:rPr>
              <w:t>RU</w:t>
            </w:r>
          </w:p>
        </w:tc>
        <w:tc>
          <w:tcPr>
            <w:tcW w:w="3984" w:type="dxa"/>
            <w:tcBorders>
              <w:top w:val="nil"/>
              <w:bottom w:val="nil"/>
            </w:tcBorders>
          </w:tcPr>
          <w:p w:rsidR="000158D7" w:rsidRDefault="00666521">
            <w:pPr>
              <w:pStyle w:val="TableParagraph"/>
              <w:spacing w:before="6"/>
              <w:ind w:left="118"/>
              <w:jc w:val="left"/>
              <w:rPr>
                <w:b/>
                <w:sz w:val="18"/>
              </w:rPr>
            </w:pPr>
            <w:proofErr w:type="spellStart"/>
            <w:r>
              <w:rPr>
                <w:b/>
                <w:sz w:val="18"/>
              </w:rPr>
              <w:t>Росстамдарт</w:t>
            </w:r>
            <w:proofErr w:type="spellEnd"/>
          </w:p>
        </w:tc>
      </w:tr>
      <w:tr w:rsidR="000158D7">
        <w:trPr>
          <w:trHeight w:hRule="exact" w:val="253"/>
        </w:trPr>
        <w:tc>
          <w:tcPr>
            <w:tcW w:w="3030" w:type="dxa"/>
            <w:tcBorders>
              <w:top w:val="nil"/>
            </w:tcBorders>
          </w:tcPr>
          <w:p w:rsidR="000158D7" w:rsidRDefault="00666521">
            <w:pPr>
              <w:pStyle w:val="TableParagraph"/>
              <w:spacing w:before="12"/>
              <w:ind w:left="124"/>
              <w:jc w:val="left"/>
              <w:rPr>
                <w:b/>
                <w:sz w:val="18"/>
              </w:rPr>
            </w:pPr>
            <w:proofErr w:type="spellStart"/>
            <w:r>
              <w:rPr>
                <w:b/>
                <w:sz w:val="18"/>
              </w:rPr>
              <w:t>Украина</w:t>
            </w:r>
            <w:proofErr w:type="spellEnd"/>
          </w:p>
        </w:tc>
        <w:tc>
          <w:tcPr>
            <w:tcW w:w="2664" w:type="dxa"/>
            <w:tcBorders>
              <w:top w:val="nil"/>
            </w:tcBorders>
          </w:tcPr>
          <w:p w:rsidR="000158D7" w:rsidRDefault="00666521">
            <w:pPr>
              <w:pStyle w:val="TableParagraph"/>
              <w:spacing w:before="12"/>
              <w:ind w:left="1200"/>
              <w:jc w:val="left"/>
              <w:rPr>
                <w:b/>
                <w:sz w:val="18"/>
              </w:rPr>
            </w:pPr>
            <w:r>
              <w:rPr>
                <w:b/>
                <w:sz w:val="18"/>
              </w:rPr>
              <w:t>UA</w:t>
            </w:r>
          </w:p>
        </w:tc>
        <w:tc>
          <w:tcPr>
            <w:tcW w:w="3984" w:type="dxa"/>
            <w:tcBorders>
              <w:top w:val="nil"/>
            </w:tcBorders>
          </w:tcPr>
          <w:p w:rsidR="000158D7" w:rsidRDefault="00666521">
            <w:pPr>
              <w:pStyle w:val="TableParagraph"/>
              <w:spacing w:before="9"/>
              <w:ind w:left="118"/>
              <w:jc w:val="left"/>
              <w:rPr>
                <w:b/>
                <w:sz w:val="18"/>
              </w:rPr>
            </w:pPr>
            <w:proofErr w:type="spellStart"/>
            <w:r>
              <w:rPr>
                <w:b/>
                <w:sz w:val="18"/>
              </w:rPr>
              <w:t>Гослотребстандарт</w:t>
            </w:r>
            <w:proofErr w:type="spellEnd"/>
            <w:r>
              <w:rPr>
                <w:b/>
                <w:sz w:val="18"/>
              </w:rPr>
              <w:t xml:space="preserve"> </w:t>
            </w:r>
            <w:proofErr w:type="spellStart"/>
            <w:r>
              <w:rPr>
                <w:b/>
                <w:sz w:val="18"/>
              </w:rPr>
              <w:t>Украины</w:t>
            </w:r>
            <w:proofErr w:type="spellEnd"/>
          </w:p>
        </w:tc>
      </w:tr>
    </w:tbl>
    <w:p w:rsidR="000158D7" w:rsidRDefault="000158D7">
      <w:pPr>
        <w:pStyle w:val="a3"/>
        <w:spacing w:before="3"/>
        <w:rPr>
          <w:sz w:val="19"/>
        </w:rPr>
      </w:pPr>
    </w:p>
    <w:p w:rsidR="000158D7" w:rsidRPr="001D311A" w:rsidRDefault="00666521">
      <w:pPr>
        <w:pStyle w:val="a4"/>
        <w:numPr>
          <w:ilvl w:val="0"/>
          <w:numId w:val="11"/>
        </w:numPr>
        <w:tabs>
          <w:tab w:val="left" w:pos="837"/>
        </w:tabs>
        <w:spacing w:line="249" w:lineRule="auto"/>
        <w:ind w:left="133" w:right="148" w:firstLine="504"/>
        <w:jc w:val="both"/>
        <w:rPr>
          <w:b/>
          <w:sz w:val="18"/>
          <w:lang w:val="ru-RU"/>
        </w:rPr>
      </w:pPr>
      <w:r w:rsidRPr="001D311A">
        <w:rPr>
          <w:b/>
          <w:sz w:val="18"/>
          <w:lang w:val="ru-RU"/>
        </w:rPr>
        <w:t>Приказом Федерального агентства по техническому регулированию и метрологии от 25 ноября 2014 г. № 1745-ст межгосударственный стандарт ГОСТ 29322—2014 введен в действие в качестве национального стандарта Российской Федерации с 1 октября 2015</w:t>
      </w:r>
      <w:r w:rsidRPr="001D311A">
        <w:rPr>
          <w:b/>
          <w:spacing w:val="-12"/>
          <w:sz w:val="18"/>
          <w:lang w:val="ru-RU"/>
        </w:rPr>
        <w:t xml:space="preserve"> </w:t>
      </w:r>
      <w:r w:rsidRPr="001D311A">
        <w:rPr>
          <w:b/>
          <w:sz w:val="18"/>
          <w:lang w:val="ru-RU"/>
        </w:rPr>
        <w:t>г.</w:t>
      </w:r>
    </w:p>
    <w:p w:rsidR="000158D7" w:rsidRPr="001D311A" w:rsidRDefault="000158D7">
      <w:pPr>
        <w:pStyle w:val="a3"/>
        <w:spacing w:before="6"/>
        <w:rPr>
          <w:lang w:val="ru-RU"/>
        </w:rPr>
      </w:pPr>
    </w:p>
    <w:p w:rsidR="000158D7" w:rsidRPr="001D311A" w:rsidRDefault="00666521">
      <w:pPr>
        <w:pStyle w:val="a4"/>
        <w:numPr>
          <w:ilvl w:val="0"/>
          <w:numId w:val="11"/>
        </w:numPr>
        <w:tabs>
          <w:tab w:val="left" w:pos="820"/>
        </w:tabs>
        <w:spacing w:line="252" w:lineRule="auto"/>
        <w:ind w:left="134" w:right="148" w:firstLine="516"/>
        <w:jc w:val="both"/>
        <w:rPr>
          <w:b/>
          <w:sz w:val="18"/>
          <w:lang w:val="ru-RU"/>
        </w:rPr>
      </w:pPr>
      <w:r w:rsidRPr="001D311A">
        <w:rPr>
          <w:b/>
          <w:sz w:val="18"/>
          <w:lang w:val="ru-RU"/>
        </w:rPr>
        <w:t>Настоящий с</w:t>
      </w:r>
      <w:r w:rsidRPr="001D311A">
        <w:rPr>
          <w:b/>
          <w:sz w:val="18"/>
          <w:lang w:val="ru-RU"/>
        </w:rPr>
        <w:t xml:space="preserve">тандарт модифицирован по отношению к международному стандарту </w:t>
      </w:r>
      <w:r>
        <w:rPr>
          <w:b/>
          <w:sz w:val="18"/>
        </w:rPr>
        <w:t>IEC</w:t>
      </w:r>
      <w:r w:rsidRPr="001D311A">
        <w:rPr>
          <w:b/>
          <w:sz w:val="18"/>
          <w:lang w:val="ru-RU"/>
        </w:rPr>
        <w:t xml:space="preserve"> 60038:2009 </w:t>
      </w:r>
      <w:r>
        <w:rPr>
          <w:b/>
          <w:sz w:val="18"/>
        </w:rPr>
        <w:t>IEC</w:t>
      </w:r>
      <w:r w:rsidRPr="001D311A">
        <w:rPr>
          <w:b/>
          <w:sz w:val="18"/>
          <w:lang w:val="ru-RU"/>
        </w:rPr>
        <w:t xml:space="preserve"> </w:t>
      </w:r>
      <w:r>
        <w:rPr>
          <w:b/>
          <w:sz w:val="18"/>
        </w:rPr>
        <w:t>standard</w:t>
      </w:r>
      <w:r w:rsidRPr="001D311A">
        <w:rPr>
          <w:b/>
          <w:sz w:val="18"/>
          <w:lang w:val="ru-RU"/>
        </w:rPr>
        <w:t xml:space="preserve"> </w:t>
      </w:r>
      <w:r>
        <w:rPr>
          <w:b/>
          <w:sz w:val="18"/>
        </w:rPr>
        <w:t>voltages</w:t>
      </w:r>
      <w:r w:rsidRPr="001D311A">
        <w:rPr>
          <w:b/>
          <w:sz w:val="18"/>
          <w:lang w:val="ru-RU"/>
        </w:rPr>
        <w:t xml:space="preserve"> (Напряжения стандартные). При этом дополнительные и измененные положения, учитывающие потребности национальной экономики указанных выше государств, выделены </w:t>
      </w:r>
      <w:r w:rsidRPr="001D311A">
        <w:rPr>
          <w:b/>
          <w:sz w:val="18"/>
          <w:lang w:val="ru-RU"/>
        </w:rPr>
        <w:t>в тексте курсивом, а также вертикальной линией, расположенной на полях этого</w:t>
      </w:r>
      <w:r w:rsidRPr="001D311A">
        <w:rPr>
          <w:b/>
          <w:spacing w:val="-21"/>
          <w:sz w:val="18"/>
          <w:lang w:val="ru-RU"/>
        </w:rPr>
        <w:t xml:space="preserve"> </w:t>
      </w:r>
      <w:r w:rsidRPr="001D311A">
        <w:rPr>
          <w:b/>
          <w:sz w:val="18"/>
          <w:lang w:val="ru-RU"/>
        </w:rPr>
        <w:t>текста.</w:t>
      </w:r>
    </w:p>
    <w:p w:rsidR="000158D7" w:rsidRPr="001D311A" w:rsidRDefault="00666521">
      <w:pPr>
        <w:pStyle w:val="a3"/>
        <w:spacing w:before="13"/>
        <w:ind w:left="656"/>
        <w:rPr>
          <w:lang w:val="ru-RU"/>
        </w:rPr>
      </w:pPr>
      <w:r w:rsidRPr="001D311A">
        <w:rPr>
          <w:lang w:val="ru-RU"/>
        </w:rPr>
        <w:t>Международный стандарт разработан Международной электротехнической комиссией (</w:t>
      </w:r>
      <w:r>
        <w:t>IEC</w:t>
      </w:r>
      <w:r w:rsidRPr="001D311A">
        <w:rPr>
          <w:lang w:val="ru-RU"/>
        </w:rPr>
        <w:t>).</w:t>
      </w:r>
    </w:p>
    <w:p w:rsidR="000158D7" w:rsidRPr="001D311A" w:rsidRDefault="00666521">
      <w:pPr>
        <w:pStyle w:val="a3"/>
        <w:spacing w:before="11" w:line="249" w:lineRule="auto"/>
        <w:ind w:left="134" w:right="143" w:firstLine="522"/>
        <w:jc w:val="both"/>
        <w:rPr>
          <w:lang w:val="ru-RU"/>
        </w:rPr>
      </w:pPr>
      <w:r w:rsidRPr="001D311A">
        <w:rPr>
          <w:lang w:val="ru-RU"/>
        </w:rPr>
        <w:t>Наименование настоящего стандарта изменено относительно наименования международного стандарта в связи с особенностями построения межгосударственной системы стандартизации.</w:t>
      </w:r>
    </w:p>
    <w:p w:rsidR="000158D7" w:rsidRPr="001D311A" w:rsidRDefault="00666521">
      <w:pPr>
        <w:pStyle w:val="a3"/>
        <w:ind w:left="656"/>
        <w:rPr>
          <w:lang w:val="ru-RU"/>
        </w:rPr>
      </w:pPr>
      <w:r w:rsidRPr="001D311A">
        <w:rPr>
          <w:lang w:val="ru-RU"/>
        </w:rPr>
        <w:t>Перевод с английского языка (ел).</w:t>
      </w:r>
    </w:p>
    <w:p w:rsidR="000158D7" w:rsidRPr="001D311A" w:rsidRDefault="00666521">
      <w:pPr>
        <w:pStyle w:val="a3"/>
        <w:spacing w:before="26" w:line="480" w:lineRule="auto"/>
        <w:ind w:left="650" w:right="4545" w:firstLine="6"/>
        <w:rPr>
          <w:lang w:val="ru-RU"/>
        </w:rPr>
      </w:pPr>
      <w:r w:rsidRPr="001D311A">
        <w:rPr>
          <w:lang w:val="ru-RU"/>
        </w:rPr>
        <w:t>Степень соответствия — модифицированная (</w:t>
      </w:r>
      <w:r>
        <w:t>MOD</w:t>
      </w:r>
      <w:r w:rsidRPr="001D311A">
        <w:rPr>
          <w:lang w:val="ru-RU"/>
        </w:rPr>
        <w:t>) 6 ВЗАМЕН ГОСТ 29322—92</w:t>
      </w:r>
    </w:p>
    <w:p w:rsidR="000158D7" w:rsidRPr="001D311A" w:rsidRDefault="00666521">
      <w:pPr>
        <w:spacing w:before="2" w:line="256" w:lineRule="auto"/>
        <w:ind w:left="133" w:right="144" w:firstLine="522"/>
        <w:jc w:val="both"/>
        <w:rPr>
          <w:b/>
          <w:i/>
          <w:sz w:val="18"/>
          <w:lang w:val="ru-RU"/>
        </w:rPr>
      </w:pPr>
      <w:r w:rsidRPr="001D311A">
        <w:rPr>
          <w:b/>
          <w:i/>
          <w:sz w:val="18"/>
          <w:lang w:val="ru-RU"/>
        </w:rPr>
        <w:t xml:space="preserve">Информация об изменениях к настоящему стандарту публикуется </w:t>
      </w:r>
      <w:proofErr w:type="gramStart"/>
      <w:r w:rsidRPr="001D311A">
        <w:rPr>
          <w:b/>
          <w:i/>
          <w:sz w:val="18"/>
          <w:lang w:val="ru-RU"/>
        </w:rPr>
        <w:t>в  ежегодном</w:t>
      </w:r>
      <w:proofErr w:type="gramEnd"/>
      <w:r w:rsidRPr="001D311A">
        <w:rPr>
          <w:b/>
          <w:i/>
          <w:sz w:val="18"/>
          <w:lang w:val="ru-RU"/>
        </w:rPr>
        <w:t xml:space="preserve"> информационном указателе «Национальные стандарты</w:t>
      </w:r>
      <w:r w:rsidRPr="001D311A">
        <w:rPr>
          <w:b/>
          <w:sz w:val="18"/>
          <w:lang w:val="ru-RU"/>
        </w:rPr>
        <w:t xml:space="preserve">». а </w:t>
      </w:r>
      <w:r w:rsidRPr="001D311A">
        <w:rPr>
          <w:b/>
          <w:i/>
          <w:sz w:val="18"/>
          <w:lang w:val="ru-RU"/>
        </w:rPr>
        <w:t xml:space="preserve">текст изменении и поправок </w:t>
      </w:r>
      <w:r w:rsidRPr="001D311A">
        <w:rPr>
          <w:b/>
          <w:sz w:val="18"/>
          <w:lang w:val="ru-RU"/>
        </w:rPr>
        <w:t xml:space="preserve">— е </w:t>
      </w:r>
      <w:r w:rsidRPr="001D311A">
        <w:rPr>
          <w:b/>
          <w:i/>
          <w:sz w:val="18"/>
          <w:lang w:val="ru-RU"/>
        </w:rPr>
        <w:t>ежемесячном информационном ука</w:t>
      </w:r>
      <w:r w:rsidRPr="001D311A">
        <w:rPr>
          <w:b/>
          <w:i/>
          <w:sz w:val="18"/>
          <w:lang w:val="ru-RU"/>
        </w:rPr>
        <w:t xml:space="preserve">зателе «Национальные стандарты». В случае </w:t>
      </w:r>
      <w:proofErr w:type="gramStart"/>
      <w:r w:rsidRPr="001D311A">
        <w:rPr>
          <w:b/>
          <w:i/>
          <w:sz w:val="18"/>
          <w:lang w:val="ru-RU"/>
        </w:rPr>
        <w:t>пересмотра  (</w:t>
      </w:r>
      <w:proofErr w:type="gramEnd"/>
      <w:r w:rsidRPr="001D311A">
        <w:rPr>
          <w:b/>
          <w:i/>
          <w:sz w:val="18"/>
          <w:lang w:val="ru-RU"/>
        </w:rPr>
        <w:t>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w:t>
      </w:r>
      <w:r w:rsidRPr="001D311A">
        <w:rPr>
          <w:b/>
          <w:i/>
          <w:sz w:val="18"/>
          <w:lang w:val="ru-RU"/>
        </w:rPr>
        <w:t xml:space="preserve">ексты размещаются также в информационной системе общего </w:t>
      </w:r>
      <w:proofErr w:type="gramStart"/>
      <w:r w:rsidRPr="001D311A">
        <w:rPr>
          <w:b/>
          <w:i/>
          <w:sz w:val="18"/>
          <w:lang w:val="ru-RU"/>
        </w:rPr>
        <w:t xml:space="preserve">пользования  </w:t>
      </w:r>
      <w:r w:rsidRPr="001D311A">
        <w:rPr>
          <w:b/>
          <w:sz w:val="18"/>
          <w:lang w:val="ru-RU"/>
        </w:rPr>
        <w:t>—</w:t>
      </w:r>
      <w:proofErr w:type="gramEnd"/>
      <w:r w:rsidRPr="001D311A">
        <w:rPr>
          <w:b/>
          <w:sz w:val="18"/>
          <w:lang w:val="ru-RU"/>
        </w:rPr>
        <w:t xml:space="preserve">  </w:t>
      </w:r>
      <w:r w:rsidRPr="001D311A">
        <w:rPr>
          <w:b/>
          <w:i/>
          <w:sz w:val="18"/>
          <w:lang w:val="ru-RU"/>
        </w:rPr>
        <w:t>на  официальном  сайте  Федерального  агентства  по  техническому регулированию и метрологии в сети</w:t>
      </w:r>
      <w:r w:rsidRPr="001D311A">
        <w:rPr>
          <w:b/>
          <w:i/>
          <w:spacing w:val="-24"/>
          <w:sz w:val="18"/>
          <w:lang w:val="ru-RU"/>
        </w:rPr>
        <w:t xml:space="preserve"> </w:t>
      </w:r>
      <w:r w:rsidRPr="001D311A">
        <w:rPr>
          <w:b/>
          <w:i/>
          <w:sz w:val="18"/>
          <w:lang w:val="ru-RU"/>
        </w:rPr>
        <w:t>Интернет</w:t>
      </w:r>
    </w:p>
    <w:p w:rsidR="000158D7" w:rsidRPr="001D311A" w:rsidRDefault="000158D7">
      <w:pPr>
        <w:pStyle w:val="a3"/>
        <w:spacing w:before="6"/>
        <w:rPr>
          <w:i/>
          <w:sz w:val="17"/>
          <w:lang w:val="ru-RU"/>
        </w:rPr>
      </w:pPr>
    </w:p>
    <w:p w:rsidR="000158D7" w:rsidRPr="001D311A" w:rsidRDefault="00666521">
      <w:pPr>
        <w:pStyle w:val="a3"/>
        <w:ind w:right="144"/>
        <w:jc w:val="right"/>
        <w:rPr>
          <w:lang w:val="ru-RU"/>
        </w:rPr>
      </w:pPr>
      <w:r w:rsidRPr="001D311A">
        <w:rPr>
          <w:lang w:val="ru-RU"/>
        </w:rPr>
        <w:t xml:space="preserve">© Стандарт и </w:t>
      </w:r>
      <w:proofErr w:type="spellStart"/>
      <w:r w:rsidRPr="001D311A">
        <w:rPr>
          <w:lang w:val="ru-RU"/>
        </w:rPr>
        <w:t>кформ</w:t>
      </w:r>
      <w:proofErr w:type="spellEnd"/>
      <w:r w:rsidRPr="001D311A">
        <w:rPr>
          <w:lang w:val="ru-RU"/>
        </w:rPr>
        <w:t>. 2015</w:t>
      </w:r>
    </w:p>
    <w:p w:rsidR="000158D7" w:rsidRPr="001D311A" w:rsidRDefault="000158D7">
      <w:pPr>
        <w:pStyle w:val="a3"/>
        <w:rPr>
          <w:sz w:val="19"/>
          <w:lang w:val="ru-RU"/>
        </w:rPr>
      </w:pPr>
    </w:p>
    <w:p w:rsidR="000158D7" w:rsidRPr="001D311A" w:rsidRDefault="00666521">
      <w:pPr>
        <w:pStyle w:val="a3"/>
        <w:spacing w:line="249" w:lineRule="auto"/>
        <w:ind w:left="134" w:right="144" w:firstLine="522"/>
        <w:jc w:val="both"/>
        <w:rPr>
          <w:lang w:val="ru-RU"/>
        </w:rPr>
      </w:pPr>
      <w:r w:rsidRPr="001D311A">
        <w:rPr>
          <w:lang w:val="ru-RU"/>
        </w:rPr>
        <w:t>В Российской Федерации настоящий стандарт не мож</w:t>
      </w:r>
      <w:r w:rsidRPr="001D311A">
        <w:rPr>
          <w:lang w:val="ru-RU"/>
        </w:rPr>
        <w:t>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0158D7" w:rsidRPr="001D311A" w:rsidRDefault="000158D7">
      <w:pPr>
        <w:spacing w:line="249" w:lineRule="auto"/>
        <w:jc w:val="both"/>
        <w:rPr>
          <w:lang w:val="ru-RU"/>
        </w:rPr>
        <w:sectPr w:rsidR="000158D7" w:rsidRPr="001D311A">
          <w:headerReference w:type="default" r:id="rId9"/>
          <w:pgSz w:w="11900" w:h="16840"/>
          <w:pgMar w:top="720" w:right="520" w:bottom="720" w:left="1460" w:header="520" w:footer="522" w:gutter="0"/>
          <w:cols w:space="720"/>
        </w:sectPr>
      </w:pPr>
    </w:p>
    <w:p w:rsidR="000158D7" w:rsidRPr="001D311A" w:rsidRDefault="000158D7">
      <w:pPr>
        <w:pStyle w:val="a3"/>
        <w:rPr>
          <w:sz w:val="20"/>
          <w:lang w:val="ru-RU"/>
        </w:rPr>
      </w:pPr>
    </w:p>
    <w:p w:rsidR="000158D7" w:rsidRPr="001D311A" w:rsidRDefault="000158D7">
      <w:pPr>
        <w:pStyle w:val="a3"/>
        <w:spacing w:before="11"/>
        <w:rPr>
          <w:sz w:val="29"/>
          <w:lang w:val="ru-RU"/>
        </w:rPr>
      </w:pPr>
    </w:p>
    <w:p w:rsidR="000158D7" w:rsidRPr="001D311A" w:rsidRDefault="00666521">
      <w:pPr>
        <w:pStyle w:val="3"/>
        <w:spacing w:before="93"/>
        <w:ind w:right="102"/>
        <w:jc w:val="right"/>
        <w:rPr>
          <w:lang w:val="ru-RU"/>
        </w:rPr>
      </w:pPr>
      <w:r w:rsidRPr="001D311A">
        <w:rPr>
          <w:lang w:val="ru-RU"/>
        </w:rPr>
        <w:t>ГОСТ 2</w:t>
      </w:r>
      <w:r w:rsidRPr="001D311A">
        <w:rPr>
          <w:lang w:val="ru-RU"/>
        </w:rPr>
        <w:t>9322—2014</w:t>
      </w: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spacing w:before="4"/>
        <w:rPr>
          <w:sz w:val="23"/>
          <w:lang w:val="ru-RU"/>
        </w:rPr>
      </w:pPr>
    </w:p>
    <w:p w:rsidR="000158D7" w:rsidRPr="001D311A" w:rsidRDefault="00666521">
      <w:pPr>
        <w:ind w:left="4312" w:right="4360"/>
        <w:jc w:val="center"/>
        <w:rPr>
          <w:b/>
          <w:sz w:val="24"/>
          <w:lang w:val="ru-RU"/>
        </w:rPr>
      </w:pPr>
      <w:r w:rsidRPr="001D311A">
        <w:rPr>
          <w:b/>
          <w:sz w:val="24"/>
          <w:lang w:val="ru-RU"/>
        </w:rPr>
        <w:t>Введение</w:t>
      </w:r>
    </w:p>
    <w:p w:rsidR="000158D7" w:rsidRPr="001D311A" w:rsidRDefault="000158D7">
      <w:pPr>
        <w:pStyle w:val="a3"/>
        <w:spacing w:before="3"/>
        <w:rPr>
          <w:sz w:val="21"/>
          <w:lang w:val="ru-RU"/>
        </w:rPr>
      </w:pPr>
    </w:p>
    <w:p w:rsidR="000158D7" w:rsidRPr="001D311A" w:rsidRDefault="00666521">
      <w:pPr>
        <w:pStyle w:val="a3"/>
        <w:spacing w:line="271" w:lineRule="auto"/>
        <w:ind w:left="109" w:right="147" w:firstLine="513"/>
        <w:jc w:val="both"/>
        <w:rPr>
          <w:lang w:val="ru-RU"/>
        </w:rPr>
      </w:pPr>
      <w:r w:rsidRPr="001D311A">
        <w:rPr>
          <w:lang w:val="ru-RU"/>
        </w:rPr>
        <w:t>Настоящий стандарт устанавливает номинальные напряжения для электрических систем, сетей, цепей и оборудования переменного и постоянного тока, которые применяют в странах — членах Международной электротехнической комиссии.</w:t>
      </w:r>
    </w:p>
    <w:p w:rsidR="000158D7" w:rsidRPr="001D311A" w:rsidRDefault="00666521">
      <w:pPr>
        <w:pStyle w:val="a3"/>
        <w:spacing w:before="3" w:line="264" w:lineRule="auto"/>
        <w:ind w:left="100" w:right="138" w:firstLine="522"/>
        <w:jc w:val="both"/>
        <w:rPr>
          <w:lang w:val="ru-RU"/>
        </w:rPr>
      </w:pPr>
      <w:r w:rsidRPr="001D311A">
        <w:rPr>
          <w:lang w:val="ru-RU"/>
        </w:rPr>
        <w:t xml:space="preserve">Настоящий стандарт по построению, последовательности изложения требований, нумерации разделов и подразделов полностью соответствует стандарту </w:t>
      </w:r>
      <w:r>
        <w:t>IEC</w:t>
      </w:r>
      <w:r w:rsidRPr="001D311A">
        <w:rPr>
          <w:lang w:val="ru-RU"/>
        </w:rPr>
        <w:t xml:space="preserve"> 60038:2009. По сравнению со стандартом </w:t>
      </w:r>
      <w:r>
        <w:t>IEC</w:t>
      </w:r>
      <w:r w:rsidRPr="001D311A">
        <w:rPr>
          <w:lang w:val="ru-RU"/>
        </w:rPr>
        <w:t xml:space="preserve"> 60038:2009 </w:t>
      </w:r>
      <w:proofErr w:type="gramStart"/>
      <w:r w:rsidRPr="001D311A">
        <w:rPr>
          <w:lang w:val="ru-RU"/>
        </w:rPr>
        <w:t>настоящий  стандарт</w:t>
      </w:r>
      <w:proofErr w:type="gramEnd"/>
      <w:r w:rsidRPr="001D311A">
        <w:rPr>
          <w:lang w:val="ru-RU"/>
        </w:rPr>
        <w:t xml:space="preserve">  дополнен  обновленными  ссылками  н</w:t>
      </w:r>
      <w:r w:rsidRPr="001D311A">
        <w:rPr>
          <w:lang w:val="ru-RU"/>
        </w:rPr>
        <w:t>а  международные стандарты и определениями</w:t>
      </w:r>
      <w:r w:rsidRPr="001D311A">
        <w:rPr>
          <w:spacing w:val="-10"/>
          <w:lang w:val="ru-RU"/>
        </w:rPr>
        <w:t xml:space="preserve"> </w:t>
      </w:r>
      <w:r w:rsidRPr="001D311A">
        <w:rPr>
          <w:lang w:val="ru-RU"/>
        </w:rPr>
        <w:t>терминов.</w:t>
      </w:r>
    </w:p>
    <w:p w:rsidR="000158D7" w:rsidRPr="001D311A" w:rsidRDefault="00666521">
      <w:pPr>
        <w:pStyle w:val="a3"/>
        <w:spacing w:before="6" w:line="264" w:lineRule="auto"/>
        <w:ind w:left="100" w:right="156" w:firstLine="521"/>
        <w:jc w:val="both"/>
        <w:rPr>
          <w:lang w:val="ru-RU"/>
        </w:rPr>
      </w:pPr>
      <w:r w:rsidRPr="001D311A">
        <w:rPr>
          <w:lang w:val="ru-RU"/>
        </w:rPr>
        <w:t>Наименьшее используемое напряжение в Таблице А.1 Приложения А настоящего стандарта определено для максимального падения напряжения между вводом в электроустановку пользователя     и электрооборудованием,</w:t>
      </w:r>
      <w:r w:rsidRPr="001D311A">
        <w:rPr>
          <w:lang w:val="ru-RU"/>
        </w:rPr>
        <w:t xml:space="preserve"> которое равно 4 %. Такое </w:t>
      </w:r>
      <w:proofErr w:type="gramStart"/>
      <w:r w:rsidRPr="001D311A">
        <w:rPr>
          <w:lang w:val="ru-RU"/>
        </w:rPr>
        <w:t>максимальное  падение</w:t>
      </w:r>
      <w:proofErr w:type="gramEnd"/>
      <w:r w:rsidRPr="001D311A">
        <w:rPr>
          <w:lang w:val="ru-RU"/>
        </w:rPr>
        <w:t xml:space="preserve">  напряжения  в  электрических цепях электроустановки было указано  в  ранее  действовавшем  стандарте  [7]-  8  Таблице </w:t>
      </w:r>
      <w:r>
        <w:t>G</w:t>
      </w:r>
      <w:r w:rsidRPr="001D311A">
        <w:rPr>
          <w:lang w:val="ru-RU"/>
        </w:rPr>
        <w:t>.52.1 действующего  в  настоящее  время  стандарта  [6]  для  электроустановок,  подклю</w:t>
      </w:r>
      <w:r w:rsidRPr="001D311A">
        <w:rPr>
          <w:lang w:val="ru-RU"/>
        </w:rPr>
        <w:t>чаемых к электрическим сетям общего пользования, установлены иные  значения  максимального падения</w:t>
      </w:r>
      <w:r w:rsidRPr="001D311A">
        <w:rPr>
          <w:spacing w:val="-1"/>
          <w:lang w:val="ru-RU"/>
        </w:rPr>
        <w:t xml:space="preserve"> </w:t>
      </w:r>
      <w:r w:rsidRPr="001D311A">
        <w:rPr>
          <w:lang w:val="ru-RU"/>
        </w:rPr>
        <w:t>напряжения:</w:t>
      </w:r>
    </w:p>
    <w:p w:rsidR="000158D7" w:rsidRPr="001D311A" w:rsidRDefault="00666521">
      <w:pPr>
        <w:pStyle w:val="a3"/>
        <w:spacing w:before="6" w:line="271" w:lineRule="auto"/>
        <w:ind w:left="604" w:right="5589"/>
        <w:rPr>
          <w:lang w:val="ru-RU"/>
        </w:rPr>
      </w:pPr>
      <w:r w:rsidRPr="001D311A">
        <w:rPr>
          <w:lang w:val="ru-RU"/>
        </w:rPr>
        <w:t xml:space="preserve">для электрических светильников — 3 %: для других </w:t>
      </w:r>
      <w:proofErr w:type="spellStart"/>
      <w:r w:rsidRPr="001D311A">
        <w:rPr>
          <w:lang w:val="ru-RU"/>
        </w:rPr>
        <w:t>электроприемников</w:t>
      </w:r>
      <w:proofErr w:type="spellEnd"/>
      <w:r w:rsidRPr="001D311A">
        <w:rPr>
          <w:lang w:val="ru-RU"/>
        </w:rPr>
        <w:t xml:space="preserve"> — 5 %.</w:t>
      </w:r>
    </w:p>
    <w:p w:rsidR="000158D7" w:rsidRPr="001D311A" w:rsidRDefault="00666521">
      <w:pPr>
        <w:pStyle w:val="a3"/>
        <w:spacing w:line="261" w:lineRule="auto"/>
        <w:ind w:left="108" w:right="153" w:firstLine="504"/>
        <w:jc w:val="both"/>
        <w:rPr>
          <w:lang w:val="ru-RU"/>
        </w:rPr>
      </w:pPr>
      <w:r w:rsidRPr="001D311A">
        <w:rPr>
          <w:lang w:val="ru-RU"/>
        </w:rPr>
        <w:t xml:space="preserve">Требования в настоящем стандарте набраны прямым шрифтом, примечания набраны мелким прямым шрифтом. Обновленные ссылки, а также </w:t>
      </w:r>
      <w:proofErr w:type="gramStart"/>
      <w:r w:rsidRPr="001D311A">
        <w:rPr>
          <w:lang w:val="ru-RU"/>
        </w:rPr>
        <w:t>дополнительные  и</w:t>
      </w:r>
      <w:proofErr w:type="gramEnd"/>
      <w:r w:rsidRPr="001D311A">
        <w:rPr>
          <w:lang w:val="ru-RU"/>
        </w:rPr>
        <w:t xml:space="preserve">  измененные  положения  выделены в тексте</w:t>
      </w:r>
      <w:r w:rsidRPr="001D311A">
        <w:rPr>
          <w:spacing w:val="-11"/>
          <w:lang w:val="ru-RU"/>
        </w:rPr>
        <w:t xml:space="preserve"> </w:t>
      </w:r>
      <w:r w:rsidRPr="001D311A">
        <w:rPr>
          <w:lang w:val="ru-RU"/>
        </w:rPr>
        <w:t>курсивом.</w:t>
      </w: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spacing w:before="4"/>
        <w:rPr>
          <w:lang w:val="ru-RU"/>
        </w:rPr>
      </w:pPr>
    </w:p>
    <w:p w:rsidR="000158D7" w:rsidRPr="001D311A" w:rsidRDefault="00666521">
      <w:pPr>
        <w:spacing w:before="1"/>
        <w:ind w:right="121"/>
        <w:jc w:val="right"/>
        <w:rPr>
          <w:b/>
          <w:sz w:val="19"/>
          <w:lang w:val="ru-RU"/>
        </w:rPr>
      </w:pPr>
      <w:r>
        <w:rPr>
          <w:b/>
          <w:sz w:val="19"/>
        </w:rPr>
        <w:t>Ill</w:t>
      </w:r>
    </w:p>
    <w:p w:rsidR="000158D7" w:rsidRPr="001D311A" w:rsidRDefault="000158D7">
      <w:pPr>
        <w:jc w:val="right"/>
        <w:rPr>
          <w:sz w:val="19"/>
          <w:lang w:val="ru-RU"/>
        </w:rPr>
        <w:sectPr w:rsidR="000158D7" w:rsidRPr="001D311A">
          <w:pgSz w:w="11900" w:h="16840"/>
          <w:pgMar w:top="720" w:right="1120" w:bottom="720" w:left="900" w:header="520" w:footer="522" w:gutter="0"/>
          <w:cols w:space="720"/>
        </w:sectPr>
      </w:pPr>
    </w:p>
    <w:p w:rsidR="000158D7" w:rsidRPr="001D311A" w:rsidRDefault="00666521">
      <w:pPr>
        <w:spacing w:before="84"/>
        <w:ind w:right="105"/>
        <w:jc w:val="right"/>
        <w:rPr>
          <w:sz w:val="15"/>
          <w:lang w:val="ru-RU"/>
        </w:rPr>
      </w:pPr>
      <w:r w:rsidRPr="001D311A">
        <w:rPr>
          <w:w w:val="105"/>
          <w:sz w:val="15"/>
          <w:lang w:val="ru-RU"/>
        </w:rPr>
        <w:lastRenderedPageBreak/>
        <w:t xml:space="preserve">Электротехническая библиотека </w:t>
      </w:r>
      <w:proofErr w:type="spellStart"/>
      <w:r>
        <w:rPr>
          <w:w w:val="105"/>
          <w:sz w:val="15"/>
        </w:rPr>
        <w:t>EIec</w:t>
      </w:r>
      <w:proofErr w:type="spellEnd"/>
      <w:r w:rsidRPr="001D311A">
        <w:rPr>
          <w:w w:val="105"/>
          <w:sz w:val="15"/>
          <w:lang w:val="ru-RU"/>
        </w:rPr>
        <w:t>.</w:t>
      </w:r>
      <w:proofErr w:type="spellStart"/>
      <w:r>
        <w:rPr>
          <w:w w:val="105"/>
          <w:sz w:val="15"/>
        </w:rPr>
        <w:t>ru</w:t>
      </w:r>
      <w:proofErr w:type="spellEnd"/>
    </w:p>
    <w:p w:rsidR="000158D7" w:rsidRPr="001D311A" w:rsidRDefault="000158D7">
      <w:pPr>
        <w:pStyle w:val="a3"/>
        <w:rPr>
          <w:b w:val="0"/>
          <w:sz w:val="20"/>
          <w:lang w:val="ru-RU"/>
        </w:rPr>
      </w:pPr>
    </w:p>
    <w:p w:rsidR="000158D7" w:rsidRPr="001D311A" w:rsidRDefault="000158D7">
      <w:pPr>
        <w:pStyle w:val="a3"/>
        <w:rPr>
          <w:b w:val="0"/>
          <w:sz w:val="20"/>
          <w:lang w:val="ru-RU"/>
        </w:rPr>
      </w:pPr>
    </w:p>
    <w:p w:rsidR="000158D7" w:rsidRPr="001D311A" w:rsidRDefault="000158D7">
      <w:pPr>
        <w:pStyle w:val="a3"/>
        <w:rPr>
          <w:b w:val="0"/>
          <w:sz w:val="20"/>
          <w:lang w:val="ru-RU"/>
        </w:rPr>
      </w:pPr>
    </w:p>
    <w:p w:rsidR="000158D7" w:rsidRPr="001D311A" w:rsidRDefault="000158D7">
      <w:pPr>
        <w:pStyle w:val="a3"/>
        <w:rPr>
          <w:b w:val="0"/>
          <w:sz w:val="20"/>
          <w:lang w:val="ru-RU"/>
        </w:rPr>
      </w:pPr>
    </w:p>
    <w:p w:rsidR="000158D7" w:rsidRPr="001D311A" w:rsidRDefault="000158D7">
      <w:pPr>
        <w:pStyle w:val="a3"/>
        <w:rPr>
          <w:b w:val="0"/>
          <w:sz w:val="20"/>
          <w:lang w:val="ru-RU"/>
        </w:rPr>
      </w:pPr>
    </w:p>
    <w:p w:rsidR="000158D7" w:rsidRPr="001D311A" w:rsidRDefault="00666521">
      <w:pPr>
        <w:pStyle w:val="a3"/>
        <w:rPr>
          <w:b w:val="0"/>
          <w:sz w:val="25"/>
          <w:lang w:val="ru-RU"/>
        </w:rPr>
      </w:pPr>
      <w:r>
        <w:rPr>
          <w:noProof/>
          <w:lang w:val="ru-RU" w:eastAsia="ru-RU"/>
        </w:rPr>
        <w:drawing>
          <wp:anchor distT="0" distB="0" distL="0" distR="0" simplePos="0" relativeHeight="251658240" behindDoc="0" locked="0" layoutInCell="1" allowOverlap="1">
            <wp:simplePos x="0" y="0"/>
            <wp:positionH relativeFrom="page">
              <wp:posOffset>845185</wp:posOffset>
            </wp:positionH>
            <wp:positionV relativeFrom="paragraph">
              <wp:posOffset>207753</wp:posOffset>
            </wp:positionV>
            <wp:extent cx="5760720" cy="881634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760720" cy="8816340"/>
                    </a:xfrm>
                    <a:prstGeom prst="rect">
                      <a:avLst/>
                    </a:prstGeom>
                  </pic:spPr>
                </pic:pic>
              </a:graphicData>
            </a:graphic>
          </wp:anchor>
        </w:drawing>
      </w:r>
    </w:p>
    <w:p w:rsidR="000158D7" w:rsidRPr="001D311A" w:rsidRDefault="00666521">
      <w:pPr>
        <w:spacing w:before="11"/>
        <w:ind w:right="105"/>
        <w:jc w:val="right"/>
        <w:rPr>
          <w:sz w:val="15"/>
          <w:lang w:val="ru-RU"/>
        </w:rPr>
      </w:pPr>
      <w:r w:rsidRPr="001D311A">
        <w:rPr>
          <w:w w:val="105"/>
          <w:sz w:val="15"/>
          <w:lang w:val="ru-RU"/>
        </w:rPr>
        <w:t xml:space="preserve">Электротехническая библиотека </w:t>
      </w:r>
      <w:proofErr w:type="spellStart"/>
      <w:r>
        <w:rPr>
          <w:w w:val="105"/>
          <w:sz w:val="15"/>
        </w:rPr>
        <w:t>EIec</w:t>
      </w:r>
      <w:proofErr w:type="spellEnd"/>
      <w:r w:rsidRPr="001D311A">
        <w:rPr>
          <w:w w:val="105"/>
          <w:sz w:val="15"/>
          <w:lang w:val="ru-RU"/>
        </w:rPr>
        <w:t>.</w:t>
      </w:r>
      <w:proofErr w:type="spellStart"/>
      <w:r>
        <w:rPr>
          <w:w w:val="105"/>
          <w:sz w:val="15"/>
        </w:rPr>
        <w:t>ru</w:t>
      </w:r>
      <w:proofErr w:type="spellEnd"/>
    </w:p>
    <w:p w:rsidR="000158D7" w:rsidRPr="001D311A" w:rsidRDefault="000158D7">
      <w:pPr>
        <w:jc w:val="right"/>
        <w:rPr>
          <w:sz w:val="15"/>
          <w:lang w:val="ru-RU"/>
        </w:rPr>
        <w:sectPr w:rsidR="000158D7" w:rsidRPr="001D311A">
          <w:headerReference w:type="default" r:id="rId11"/>
          <w:footerReference w:type="default" r:id="rId12"/>
          <w:pgSz w:w="11900" w:h="16840"/>
          <w:pgMar w:top="460" w:right="1340" w:bottom="280" w:left="1220" w:header="0" w:footer="0" w:gutter="0"/>
          <w:cols w:space="720"/>
        </w:sectPr>
      </w:pPr>
    </w:p>
    <w:p w:rsidR="000158D7" w:rsidRPr="001D311A" w:rsidRDefault="000158D7">
      <w:pPr>
        <w:pStyle w:val="a3"/>
        <w:rPr>
          <w:b w:val="0"/>
          <w:sz w:val="20"/>
          <w:lang w:val="ru-RU"/>
        </w:rPr>
      </w:pPr>
    </w:p>
    <w:p w:rsidR="000158D7" w:rsidRPr="001D311A" w:rsidRDefault="000158D7">
      <w:pPr>
        <w:pStyle w:val="a3"/>
        <w:rPr>
          <w:b w:val="0"/>
          <w:sz w:val="20"/>
          <w:lang w:val="ru-RU"/>
        </w:rPr>
      </w:pPr>
    </w:p>
    <w:p w:rsidR="000158D7" w:rsidRPr="001D311A" w:rsidRDefault="00666521">
      <w:pPr>
        <w:pStyle w:val="1"/>
        <w:spacing w:before="210"/>
        <w:ind w:right="134"/>
        <w:jc w:val="right"/>
        <w:rPr>
          <w:lang w:val="ru-RU"/>
        </w:rPr>
      </w:pPr>
      <w:r w:rsidRPr="001D311A">
        <w:rPr>
          <w:lang w:val="ru-RU"/>
        </w:rPr>
        <w:t>ГОСТ 29322—2014</w:t>
      </w:r>
    </w:p>
    <w:p w:rsidR="000158D7" w:rsidRPr="001D311A" w:rsidRDefault="000158D7">
      <w:pPr>
        <w:pStyle w:val="a3"/>
        <w:spacing w:before="5"/>
        <w:rPr>
          <w:sz w:val="32"/>
          <w:lang w:val="ru-RU"/>
        </w:rPr>
      </w:pPr>
    </w:p>
    <w:p w:rsidR="000158D7" w:rsidRPr="001D311A" w:rsidRDefault="00666521">
      <w:pPr>
        <w:pStyle w:val="a3"/>
        <w:tabs>
          <w:tab w:val="left" w:pos="519"/>
          <w:tab w:val="left" w:pos="869"/>
          <w:tab w:val="left" w:pos="1262"/>
          <w:tab w:val="left" w:pos="1594"/>
          <w:tab w:val="left" w:pos="1964"/>
          <w:tab w:val="left" w:pos="2324"/>
          <w:tab w:val="left" w:pos="2666"/>
          <w:tab w:val="left" w:pos="3024"/>
          <w:tab w:val="left" w:pos="3384"/>
          <w:tab w:val="left" w:pos="3734"/>
          <w:tab w:val="left" w:pos="4094"/>
          <w:tab w:val="left" w:pos="4434"/>
          <w:tab w:val="left" w:pos="4794"/>
          <w:tab w:val="left" w:pos="5144"/>
          <w:tab w:val="left" w:pos="5504"/>
          <w:tab w:val="left" w:pos="5864"/>
          <w:tab w:val="left" w:pos="6270"/>
          <w:tab w:val="left" w:pos="6910"/>
          <w:tab w:val="left" w:pos="7270"/>
          <w:tab w:val="left" w:pos="7610"/>
          <w:tab w:val="left" w:pos="7970"/>
          <w:tab w:val="left" w:pos="8330"/>
          <w:tab w:val="left" w:pos="8688"/>
          <w:tab w:val="left" w:pos="9048"/>
          <w:tab w:val="left" w:pos="9398"/>
        </w:tabs>
        <w:ind w:left="140"/>
        <w:rPr>
          <w:lang w:val="ru-RU"/>
        </w:rPr>
      </w:pPr>
      <w:r>
        <w:pict>
          <v:line id="_x0000_s1028" style="position:absolute;left:0;text-align:left;z-index:-47200;mso-position-horizontal-relative:page" from="52pt,9.45pt" to="531.95pt,9.45pt" strokeweight=".5pt">
            <w10:wrap anchorx="page"/>
          </v:line>
        </w:pict>
      </w:r>
      <w:r w:rsidRPr="001D311A">
        <w:rPr>
          <w:lang w:val="ru-RU"/>
        </w:rPr>
        <w:t>М</w:t>
      </w:r>
      <w:r w:rsidRPr="001D311A">
        <w:rPr>
          <w:lang w:val="ru-RU"/>
        </w:rPr>
        <w:tab/>
        <w:t>Е</w:t>
      </w:r>
      <w:r w:rsidRPr="001D311A">
        <w:rPr>
          <w:lang w:val="ru-RU"/>
        </w:rPr>
        <w:tab/>
        <w:t>Ж</w:t>
      </w:r>
      <w:r w:rsidRPr="001D311A">
        <w:rPr>
          <w:lang w:val="ru-RU"/>
        </w:rPr>
        <w:tab/>
        <w:t>Г</w:t>
      </w:r>
      <w:r w:rsidRPr="001D311A">
        <w:rPr>
          <w:lang w:val="ru-RU"/>
        </w:rPr>
        <w:tab/>
        <w:t>О</w:t>
      </w:r>
      <w:r w:rsidRPr="001D311A">
        <w:rPr>
          <w:lang w:val="ru-RU"/>
        </w:rPr>
        <w:tab/>
        <w:t>С</w:t>
      </w:r>
      <w:r w:rsidRPr="001D311A">
        <w:rPr>
          <w:lang w:val="ru-RU"/>
        </w:rPr>
        <w:tab/>
        <w:t>У</w:t>
      </w:r>
      <w:r w:rsidRPr="001D311A">
        <w:rPr>
          <w:lang w:val="ru-RU"/>
        </w:rPr>
        <w:tab/>
        <w:t>Д</w:t>
      </w:r>
      <w:r w:rsidRPr="001D311A">
        <w:rPr>
          <w:lang w:val="ru-RU"/>
        </w:rPr>
        <w:tab/>
        <w:t>А</w:t>
      </w:r>
      <w:r w:rsidRPr="001D311A">
        <w:rPr>
          <w:lang w:val="ru-RU"/>
        </w:rPr>
        <w:tab/>
        <w:t>Р</w:t>
      </w:r>
      <w:r w:rsidRPr="001D311A">
        <w:rPr>
          <w:lang w:val="ru-RU"/>
        </w:rPr>
        <w:tab/>
        <w:t>С</w:t>
      </w:r>
      <w:r w:rsidRPr="001D311A">
        <w:rPr>
          <w:lang w:val="ru-RU"/>
        </w:rPr>
        <w:tab/>
        <w:t>Т</w:t>
      </w:r>
      <w:r w:rsidRPr="001D311A">
        <w:rPr>
          <w:lang w:val="ru-RU"/>
        </w:rPr>
        <w:tab/>
        <w:t>В</w:t>
      </w:r>
      <w:r w:rsidRPr="001D311A">
        <w:rPr>
          <w:lang w:val="ru-RU"/>
        </w:rPr>
        <w:tab/>
        <w:t>Е</w:t>
      </w:r>
      <w:r w:rsidRPr="001D311A">
        <w:rPr>
          <w:lang w:val="ru-RU"/>
        </w:rPr>
        <w:tab/>
        <w:t>Н</w:t>
      </w:r>
      <w:r w:rsidRPr="001D311A">
        <w:rPr>
          <w:lang w:val="ru-RU"/>
        </w:rPr>
        <w:tab/>
      </w:r>
      <w:proofErr w:type="spellStart"/>
      <w:r w:rsidRPr="001D311A">
        <w:rPr>
          <w:lang w:val="ru-RU"/>
        </w:rPr>
        <w:t>Н</w:t>
      </w:r>
      <w:proofErr w:type="spellEnd"/>
      <w:r w:rsidRPr="001D311A">
        <w:rPr>
          <w:lang w:val="ru-RU"/>
        </w:rPr>
        <w:tab/>
        <w:t>Ы</w:t>
      </w:r>
      <w:r w:rsidRPr="001D311A">
        <w:rPr>
          <w:lang w:val="ru-RU"/>
        </w:rPr>
        <w:tab/>
        <w:t>Й</w:t>
      </w:r>
      <w:r w:rsidRPr="001D311A">
        <w:rPr>
          <w:lang w:val="ru-RU"/>
        </w:rPr>
        <w:tab/>
        <w:t>С</w:t>
      </w:r>
      <w:r w:rsidRPr="001D311A">
        <w:rPr>
          <w:lang w:val="ru-RU"/>
        </w:rPr>
        <w:tab/>
        <w:t>Т</w:t>
      </w:r>
      <w:r w:rsidRPr="001D311A">
        <w:rPr>
          <w:lang w:val="ru-RU"/>
        </w:rPr>
        <w:tab/>
        <w:t>А</w:t>
      </w:r>
      <w:r w:rsidRPr="001D311A">
        <w:rPr>
          <w:lang w:val="ru-RU"/>
        </w:rPr>
        <w:tab/>
        <w:t>Н</w:t>
      </w:r>
      <w:r w:rsidRPr="001D311A">
        <w:rPr>
          <w:lang w:val="ru-RU"/>
        </w:rPr>
        <w:tab/>
        <w:t>Д</w:t>
      </w:r>
      <w:r w:rsidRPr="001D311A">
        <w:rPr>
          <w:lang w:val="ru-RU"/>
        </w:rPr>
        <w:tab/>
        <w:t>А</w:t>
      </w:r>
      <w:r w:rsidRPr="001D311A">
        <w:rPr>
          <w:lang w:val="ru-RU"/>
        </w:rPr>
        <w:tab/>
        <w:t>Р</w:t>
      </w:r>
      <w:r w:rsidRPr="001D311A">
        <w:rPr>
          <w:lang w:val="ru-RU"/>
        </w:rPr>
        <w:tab/>
        <w:t>Т</w:t>
      </w:r>
    </w:p>
    <w:p w:rsidR="000158D7" w:rsidRPr="001D311A" w:rsidRDefault="000158D7">
      <w:pPr>
        <w:pStyle w:val="a3"/>
        <w:rPr>
          <w:sz w:val="20"/>
          <w:lang w:val="ru-RU"/>
        </w:rPr>
      </w:pPr>
    </w:p>
    <w:p w:rsidR="000158D7" w:rsidRPr="001D311A" w:rsidRDefault="000158D7">
      <w:pPr>
        <w:pStyle w:val="a3"/>
        <w:spacing w:before="6"/>
        <w:rPr>
          <w:sz w:val="24"/>
          <w:lang w:val="ru-RU"/>
        </w:rPr>
      </w:pPr>
    </w:p>
    <w:p w:rsidR="000158D7" w:rsidRPr="001D311A" w:rsidRDefault="00666521">
      <w:pPr>
        <w:pStyle w:val="a3"/>
        <w:ind w:left="3536" w:right="3569"/>
        <w:jc w:val="center"/>
        <w:rPr>
          <w:lang w:val="ru-RU"/>
        </w:rPr>
      </w:pPr>
      <w:r w:rsidRPr="001D311A">
        <w:rPr>
          <w:lang w:val="ru-RU"/>
        </w:rPr>
        <w:t>НАПРЯЖЕНИЯ СТАНДАРТНЫЕ</w:t>
      </w:r>
    </w:p>
    <w:p w:rsidR="000158D7" w:rsidRPr="001D311A" w:rsidRDefault="000158D7">
      <w:pPr>
        <w:pStyle w:val="a3"/>
        <w:spacing w:before="5"/>
        <w:rPr>
          <w:sz w:val="16"/>
          <w:lang w:val="ru-RU"/>
        </w:rPr>
      </w:pPr>
    </w:p>
    <w:p w:rsidR="000158D7" w:rsidRPr="001D311A" w:rsidRDefault="00666521">
      <w:pPr>
        <w:ind w:left="3536" w:right="3569"/>
        <w:jc w:val="center"/>
        <w:rPr>
          <w:b/>
          <w:sz w:val="16"/>
          <w:lang w:val="ru-RU"/>
        </w:rPr>
      </w:pPr>
      <w:r>
        <w:rPr>
          <w:b/>
          <w:sz w:val="16"/>
        </w:rPr>
        <w:t>Standard</w:t>
      </w:r>
      <w:r w:rsidRPr="001D311A">
        <w:rPr>
          <w:b/>
          <w:sz w:val="16"/>
          <w:lang w:val="ru-RU"/>
        </w:rPr>
        <w:t xml:space="preserve"> </w:t>
      </w:r>
      <w:r>
        <w:rPr>
          <w:b/>
          <w:sz w:val="16"/>
        </w:rPr>
        <w:t>voltages</w:t>
      </w:r>
    </w:p>
    <w:p w:rsidR="000158D7" w:rsidRPr="001D311A" w:rsidRDefault="000158D7">
      <w:pPr>
        <w:pStyle w:val="a3"/>
        <w:rPr>
          <w:sz w:val="20"/>
          <w:lang w:val="ru-RU"/>
        </w:rPr>
      </w:pPr>
    </w:p>
    <w:p w:rsidR="000158D7" w:rsidRPr="001D311A" w:rsidRDefault="000158D7">
      <w:pPr>
        <w:pStyle w:val="a3"/>
        <w:spacing w:before="5"/>
        <w:rPr>
          <w:sz w:val="23"/>
          <w:lang w:val="ru-RU"/>
        </w:rPr>
      </w:pPr>
    </w:p>
    <w:p w:rsidR="000158D7" w:rsidRPr="001D311A" w:rsidRDefault="00666521">
      <w:pPr>
        <w:ind w:right="178"/>
        <w:jc w:val="right"/>
        <w:rPr>
          <w:b/>
          <w:sz w:val="16"/>
          <w:lang w:val="ru-RU"/>
        </w:rPr>
      </w:pPr>
      <w:r w:rsidRPr="001D311A">
        <w:rPr>
          <w:b/>
          <w:sz w:val="16"/>
          <w:lang w:val="ru-RU"/>
        </w:rPr>
        <w:t>Дата введения — 2015—10—01</w:t>
      </w: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spacing w:before="6"/>
        <w:rPr>
          <w:sz w:val="23"/>
          <w:lang w:val="ru-RU"/>
        </w:rPr>
      </w:pPr>
    </w:p>
    <w:p w:rsidR="000158D7" w:rsidRPr="001D311A" w:rsidRDefault="00666521">
      <w:pPr>
        <w:pStyle w:val="1"/>
        <w:ind w:left="652"/>
        <w:rPr>
          <w:lang w:val="ru-RU"/>
        </w:rPr>
      </w:pPr>
      <w:proofErr w:type="gramStart"/>
      <w:r w:rsidRPr="001D311A">
        <w:rPr>
          <w:lang w:val="ru-RU"/>
        </w:rPr>
        <w:t>1  Область</w:t>
      </w:r>
      <w:proofErr w:type="gramEnd"/>
      <w:r w:rsidRPr="001D311A">
        <w:rPr>
          <w:lang w:val="ru-RU"/>
        </w:rPr>
        <w:t xml:space="preserve"> применения</w:t>
      </w:r>
    </w:p>
    <w:p w:rsidR="000158D7" w:rsidRPr="001D311A" w:rsidRDefault="000158D7">
      <w:pPr>
        <w:pStyle w:val="a3"/>
        <w:spacing w:before="1"/>
        <w:rPr>
          <w:sz w:val="23"/>
          <w:lang w:val="ru-RU"/>
        </w:rPr>
      </w:pPr>
    </w:p>
    <w:p w:rsidR="000158D7" w:rsidRPr="001D311A" w:rsidRDefault="00666521">
      <w:pPr>
        <w:pStyle w:val="a3"/>
        <w:ind w:left="640"/>
        <w:rPr>
          <w:lang w:val="ru-RU"/>
        </w:rPr>
      </w:pPr>
      <w:r w:rsidRPr="001D311A">
        <w:rPr>
          <w:lang w:val="ru-RU"/>
        </w:rPr>
        <w:t>Настоящий стандарт распространяется:</w:t>
      </w:r>
    </w:p>
    <w:p w:rsidR="000158D7" w:rsidRPr="001D311A" w:rsidRDefault="00666521">
      <w:pPr>
        <w:pStyle w:val="a4"/>
        <w:numPr>
          <w:ilvl w:val="0"/>
          <w:numId w:val="10"/>
        </w:numPr>
        <w:tabs>
          <w:tab w:val="left" w:pos="856"/>
        </w:tabs>
        <w:spacing w:before="8" w:line="271" w:lineRule="auto"/>
        <w:ind w:right="160" w:firstLine="507"/>
        <w:jc w:val="both"/>
        <w:rPr>
          <w:b/>
          <w:sz w:val="18"/>
          <w:lang w:val="ru-RU"/>
        </w:rPr>
      </w:pPr>
      <w:r w:rsidRPr="001D311A">
        <w:rPr>
          <w:b/>
          <w:sz w:val="18"/>
          <w:lang w:val="ru-RU"/>
        </w:rPr>
        <w:t xml:space="preserve">на </w:t>
      </w:r>
      <w:r w:rsidRPr="001D311A">
        <w:rPr>
          <w:b/>
          <w:i/>
          <w:sz w:val="18"/>
          <w:lang w:val="ru-RU"/>
        </w:rPr>
        <w:t xml:space="preserve">электрические </w:t>
      </w:r>
      <w:r w:rsidRPr="001D311A">
        <w:rPr>
          <w:b/>
          <w:sz w:val="18"/>
          <w:lang w:val="ru-RU"/>
        </w:rPr>
        <w:t xml:space="preserve">системы переменного тока номинальным напряжением более 100 В и стандартной частотой 50 Гц или 60 Гц, используемые для передачи, распределения и потребления </w:t>
      </w:r>
      <w:r w:rsidRPr="001D311A">
        <w:rPr>
          <w:b/>
          <w:i/>
          <w:sz w:val="18"/>
          <w:lang w:val="ru-RU"/>
        </w:rPr>
        <w:t xml:space="preserve">электроэнергии, </w:t>
      </w:r>
      <w:r w:rsidRPr="001D311A">
        <w:rPr>
          <w:b/>
          <w:sz w:val="18"/>
          <w:lang w:val="ru-RU"/>
        </w:rPr>
        <w:t>и электрооборудование, применяемое в таких</w:t>
      </w:r>
      <w:r w:rsidRPr="001D311A">
        <w:rPr>
          <w:b/>
          <w:spacing w:val="-29"/>
          <w:sz w:val="18"/>
          <w:lang w:val="ru-RU"/>
        </w:rPr>
        <w:t xml:space="preserve"> </w:t>
      </w:r>
      <w:r w:rsidRPr="001D311A">
        <w:rPr>
          <w:b/>
          <w:sz w:val="18"/>
          <w:lang w:val="ru-RU"/>
        </w:rPr>
        <w:t>системах:</w:t>
      </w:r>
    </w:p>
    <w:p w:rsidR="000158D7" w:rsidRPr="001D311A" w:rsidRDefault="00666521">
      <w:pPr>
        <w:pStyle w:val="a4"/>
        <w:numPr>
          <w:ilvl w:val="0"/>
          <w:numId w:val="10"/>
        </w:numPr>
        <w:tabs>
          <w:tab w:val="left" w:pos="766"/>
        </w:tabs>
        <w:ind w:left="766" w:hanging="117"/>
        <w:rPr>
          <w:b/>
          <w:sz w:val="18"/>
          <w:lang w:val="ru-RU"/>
        </w:rPr>
      </w:pPr>
      <w:r w:rsidRPr="001D311A">
        <w:rPr>
          <w:b/>
          <w:sz w:val="18"/>
          <w:lang w:val="ru-RU"/>
        </w:rPr>
        <w:t>на тяговые системы переменного и постоянного</w:t>
      </w:r>
      <w:r w:rsidRPr="001D311A">
        <w:rPr>
          <w:b/>
          <w:spacing w:val="-7"/>
          <w:sz w:val="18"/>
          <w:lang w:val="ru-RU"/>
        </w:rPr>
        <w:t xml:space="preserve"> </w:t>
      </w:r>
      <w:r w:rsidRPr="001D311A">
        <w:rPr>
          <w:b/>
          <w:sz w:val="18"/>
          <w:lang w:val="ru-RU"/>
        </w:rPr>
        <w:t>тока:</w:t>
      </w:r>
    </w:p>
    <w:p w:rsidR="000158D7" w:rsidRPr="001D311A" w:rsidRDefault="00666521">
      <w:pPr>
        <w:pStyle w:val="a4"/>
        <w:numPr>
          <w:ilvl w:val="0"/>
          <w:numId w:val="10"/>
        </w:numPr>
        <w:tabs>
          <w:tab w:val="left" w:pos="864"/>
        </w:tabs>
        <w:spacing w:before="26" w:line="266" w:lineRule="auto"/>
        <w:ind w:left="126" w:right="161" w:firstLine="523"/>
        <w:jc w:val="both"/>
        <w:rPr>
          <w:b/>
          <w:sz w:val="18"/>
          <w:lang w:val="ru-RU"/>
        </w:rPr>
      </w:pPr>
      <w:r w:rsidRPr="001D311A">
        <w:rPr>
          <w:b/>
          <w:sz w:val="18"/>
          <w:lang w:val="ru-RU"/>
        </w:rPr>
        <w:t xml:space="preserve">на электрооборудование переменного тока с номинальным напряжением менее </w:t>
      </w:r>
      <w:proofErr w:type="gramStart"/>
      <w:r w:rsidRPr="001D311A">
        <w:rPr>
          <w:b/>
          <w:sz w:val="18"/>
          <w:lang w:val="ru-RU"/>
        </w:rPr>
        <w:t>120  6</w:t>
      </w:r>
      <w:proofErr w:type="gramEnd"/>
      <w:r w:rsidRPr="001D311A">
        <w:rPr>
          <w:b/>
          <w:sz w:val="18"/>
          <w:lang w:val="ru-RU"/>
        </w:rPr>
        <w:t xml:space="preserve">  и  частотой (как правило, но не только) 50 или 60 Гц, электрооборудовани</w:t>
      </w:r>
      <w:r w:rsidRPr="001D311A">
        <w:rPr>
          <w:b/>
          <w:sz w:val="18"/>
          <w:lang w:val="ru-RU"/>
        </w:rPr>
        <w:t xml:space="preserve">е постоянного тока с номинальным напряжением менее 750 8. К </w:t>
      </w:r>
      <w:proofErr w:type="gramStart"/>
      <w:r w:rsidRPr="001D311A">
        <w:rPr>
          <w:b/>
          <w:sz w:val="18"/>
          <w:lang w:val="ru-RU"/>
        </w:rPr>
        <w:t>такому  оборудованию</w:t>
      </w:r>
      <w:proofErr w:type="gramEnd"/>
      <w:r w:rsidRPr="001D311A">
        <w:rPr>
          <w:b/>
          <w:sz w:val="18"/>
          <w:lang w:val="ru-RU"/>
        </w:rPr>
        <w:t xml:space="preserve">  относятся  батареи  (из  элементов  или аккумуляторов), другие источники питания переменного или постоянного тока, электрическое оборудование (включая промышленное и коммуник</w:t>
      </w:r>
      <w:r w:rsidRPr="001D311A">
        <w:rPr>
          <w:b/>
          <w:sz w:val="18"/>
          <w:lang w:val="ru-RU"/>
        </w:rPr>
        <w:t>ационное) и бытовые</w:t>
      </w:r>
      <w:r w:rsidRPr="001D311A">
        <w:rPr>
          <w:b/>
          <w:spacing w:val="-32"/>
          <w:sz w:val="18"/>
          <w:lang w:val="ru-RU"/>
        </w:rPr>
        <w:t xml:space="preserve"> </w:t>
      </w:r>
      <w:r w:rsidRPr="001D311A">
        <w:rPr>
          <w:b/>
          <w:sz w:val="18"/>
          <w:lang w:val="ru-RU"/>
        </w:rPr>
        <w:t>электроприборы.</w:t>
      </w:r>
    </w:p>
    <w:p w:rsidR="000158D7" w:rsidRPr="001D311A" w:rsidRDefault="00666521">
      <w:pPr>
        <w:pStyle w:val="a3"/>
        <w:spacing w:line="194" w:lineRule="exact"/>
        <w:ind w:left="136" w:firstLine="504"/>
        <w:rPr>
          <w:lang w:val="ru-RU"/>
        </w:rPr>
      </w:pPr>
      <w:r w:rsidRPr="001D311A">
        <w:rPr>
          <w:lang w:val="ru-RU"/>
        </w:rPr>
        <w:t xml:space="preserve">Настоящий   стандарт   не   распространяется   на   </w:t>
      </w:r>
      <w:proofErr w:type="gramStart"/>
      <w:r w:rsidRPr="001D311A">
        <w:rPr>
          <w:lang w:val="ru-RU"/>
        </w:rPr>
        <w:t xml:space="preserve">напряжения,   </w:t>
      </w:r>
      <w:proofErr w:type="gramEnd"/>
      <w:r w:rsidRPr="001D311A">
        <w:rPr>
          <w:lang w:val="ru-RU"/>
        </w:rPr>
        <w:t>используемые   для   получения  и</w:t>
      </w:r>
    </w:p>
    <w:p w:rsidR="000158D7" w:rsidRPr="001D311A" w:rsidRDefault="00666521">
      <w:pPr>
        <w:pStyle w:val="a3"/>
        <w:spacing w:before="27" w:line="271" w:lineRule="auto"/>
        <w:ind w:left="136"/>
        <w:rPr>
          <w:lang w:val="ru-RU"/>
        </w:rPr>
      </w:pPr>
      <w:r w:rsidRPr="001D311A">
        <w:rPr>
          <w:lang w:val="ru-RU"/>
        </w:rPr>
        <w:t>передачи сигналов или при измерениях. Стандарт не распространяется на стандартные напряжения компонентов или частей, при</w:t>
      </w:r>
      <w:r w:rsidRPr="001D311A">
        <w:rPr>
          <w:lang w:val="ru-RU"/>
        </w:rPr>
        <w:t>меняемых в электрических устройствах или электрооборудовании.</w:t>
      </w:r>
    </w:p>
    <w:p w:rsidR="000158D7" w:rsidRPr="001D311A" w:rsidRDefault="00666521">
      <w:pPr>
        <w:pStyle w:val="a3"/>
        <w:tabs>
          <w:tab w:val="left" w:pos="1985"/>
          <w:tab w:val="left" w:pos="3132"/>
          <w:tab w:val="left" w:pos="4802"/>
          <w:tab w:val="left" w:pos="5967"/>
          <w:tab w:val="left" w:pos="7519"/>
          <w:tab w:val="left" w:pos="8991"/>
        </w:tabs>
        <w:spacing w:line="276" w:lineRule="auto"/>
        <w:ind w:left="136" w:right="164" w:firstLine="504"/>
        <w:rPr>
          <w:lang w:val="ru-RU"/>
        </w:rPr>
      </w:pPr>
      <w:r w:rsidRPr="001D311A">
        <w:rPr>
          <w:lang w:val="ru-RU"/>
        </w:rPr>
        <w:t>Настоящий</w:t>
      </w:r>
      <w:r w:rsidRPr="001D311A">
        <w:rPr>
          <w:lang w:val="ru-RU"/>
        </w:rPr>
        <w:tab/>
        <w:t>стандарт</w:t>
      </w:r>
      <w:r w:rsidRPr="001D311A">
        <w:rPr>
          <w:lang w:val="ru-RU"/>
        </w:rPr>
        <w:tab/>
        <w:t>устанавливает</w:t>
      </w:r>
      <w:r w:rsidRPr="001D311A">
        <w:rPr>
          <w:lang w:val="ru-RU"/>
        </w:rPr>
        <w:tab/>
        <w:t>значения</w:t>
      </w:r>
      <w:r w:rsidRPr="001D311A">
        <w:rPr>
          <w:lang w:val="ru-RU"/>
        </w:rPr>
        <w:tab/>
        <w:t>стандартного</w:t>
      </w:r>
      <w:r w:rsidRPr="001D311A">
        <w:rPr>
          <w:lang w:val="ru-RU"/>
        </w:rPr>
        <w:tab/>
        <w:t>напряжения,</w:t>
      </w:r>
      <w:r w:rsidRPr="001D311A">
        <w:rPr>
          <w:lang w:val="ru-RU"/>
        </w:rPr>
        <w:tab/>
      </w:r>
      <w:r w:rsidRPr="001D311A">
        <w:rPr>
          <w:spacing w:val="-1"/>
          <w:lang w:val="ru-RU"/>
        </w:rPr>
        <w:t xml:space="preserve">которые </w:t>
      </w:r>
      <w:r w:rsidRPr="001D311A">
        <w:rPr>
          <w:lang w:val="ru-RU"/>
        </w:rPr>
        <w:t>предназначены для применения в</w:t>
      </w:r>
      <w:r w:rsidRPr="001D311A">
        <w:rPr>
          <w:spacing w:val="-10"/>
          <w:lang w:val="ru-RU"/>
        </w:rPr>
        <w:t xml:space="preserve"> </w:t>
      </w:r>
      <w:r w:rsidRPr="001D311A">
        <w:rPr>
          <w:lang w:val="ru-RU"/>
        </w:rPr>
        <w:t>качестве:</w:t>
      </w:r>
    </w:p>
    <w:p w:rsidR="000158D7" w:rsidRPr="001D311A" w:rsidRDefault="00666521">
      <w:pPr>
        <w:pStyle w:val="a4"/>
        <w:numPr>
          <w:ilvl w:val="0"/>
          <w:numId w:val="10"/>
        </w:numPr>
        <w:tabs>
          <w:tab w:val="left" w:pos="766"/>
        </w:tabs>
        <w:spacing w:before="2" w:line="186" w:lineRule="exact"/>
        <w:ind w:left="765" w:hanging="122"/>
        <w:rPr>
          <w:b/>
          <w:sz w:val="18"/>
          <w:lang w:val="ru-RU"/>
        </w:rPr>
      </w:pPr>
      <w:r w:rsidRPr="001D311A">
        <w:rPr>
          <w:b/>
          <w:sz w:val="18"/>
          <w:lang w:val="ru-RU"/>
        </w:rPr>
        <w:t>предпочтительных значений для номинального напряжения электрических систем</w:t>
      </w:r>
      <w:r w:rsidRPr="001D311A">
        <w:rPr>
          <w:b/>
          <w:spacing w:val="-26"/>
          <w:sz w:val="18"/>
          <w:lang w:val="ru-RU"/>
        </w:rPr>
        <w:t xml:space="preserve"> </w:t>
      </w:r>
      <w:r w:rsidRPr="001D311A">
        <w:rPr>
          <w:b/>
          <w:sz w:val="18"/>
          <w:lang w:val="ru-RU"/>
        </w:rPr>
        <w:t>пит</w:t>
      </w:r>
      <w:r w:rsidRPr="001D311A">
        <w:rPr>
          <w:b/>
          <w:sz w:val="18"/>
          <w:lang w:val="ru-RU"/>
        </w:rPr>
        <w:t>ания:</w:t>
      </w:r>
    </w:p>
    <w:p w:rsidR="000158D7" w:rsidRPr="001D311A" w:rsidRDefault="00666521">
      <w:pPr>
        <w:pStyle w:val="a4"/>
        <w:numPr>
          <w:ilvl w:val="0"/>
          <w:numId w:val="10"/>
        </w:numPr>
        <w:tabs>
          <w:tab w:val="left" w:pos="766"/>
        </w:tabs>
        <w:spacing w:before="26"/>
        <w:ind w:left="765" w:hanging="122"/>
        <w:rPr>
          <w:b/>
          <w:sz w:val="18"/>
          <w:lang w:val="ru-RU"/>
        </w:rPr>
      </w:pPr>
      <w:r w:rsidRPr="001D311A">
        <w:rPr>
          <w:b/>
          <w:sz w:val="18"/>
          <w:lang w:val="ru-RU"/>
        </w:rPr>
        <w:t>эталонных</w:t>
      </w:r>
      <w:r w:rsidRPr="001D311A">
        <w:rPr>
          <w:b/>
          <w:spacing w:val="-6"/>
          <w:sz w:val="18"/>
          <w:lang w:val="ru-RU"/>
        </w:rPr>
        <w:t xml:space="preserve"> </w:t>
      </w:r>
      <w:r w:rsidRPr="001D311A">
        <w:rPr>
          <w:b/>
          <w:sz w:val="18"/>
          <w:lang w:val="ru-RU"/>
        </w:rPr>
        <w:t>значений</w:t>
      </w:r>
      <w:r w:rsidRPr="001D311A">
        <w:rPr>
          <w:b/>
          <w:spacing w:val="-6"/>
          <w:sz w:val="18"/>
          <w:lang w:val="ru-RU"/>
        </w:rPr>
        <w:t xml:space="preserve"> </w:t>
      </w:r>
      <w:r w:rsidRPr="001D311A">
        <w:rPr>
          <w:b/>
          <w:sz w:val="18"/>
          <w:lang w:val="ru-RU"/>
        </w:rPr>
        <w:t>для</w:t>
      </w:r>
      <w:r w:rsidRPr="001D311A">
        <w:rPr>
          <w:b/>
          <w:spacing w:val="-7"/>
          <w:sz w:val="18"/>
          <w:lang w:val="ru-RU"/>
        </w:rPr>
        <w:t xml:space="preserve"> </w:t>
      </w:r>
      <w:r w:rsidRPr="001D311A">
        <w:rPr>
          <w:b/>
          <w:sz w:val="18"/>
          <w:lang w:val="ru-RU"/>
        </w:rPr>
        <w:t>электрооборудования</w:t>
      </w:r>
      <w:r w:rsidRPr="001D311A">
        <w:rPr>
          <w:b/>
          <w:spacing w:val="-5"/>
          <w:sz w:val="18"/>
          <w:lang w:val="ru-RU"/>
        </w:rPr>
        <w:t xml:space="preserve"> </w:t>
      </w:r>
      <w:r w:rsidRPr="001D311A">
        <w:rPr>
          <w:b/>
          <w:sz w:val="18"/>
          <w:lang w:val="ru-RU"/>
        </w:rPr>
        <w:t>и</w:t>
      </w:r>
      <w:r w:rsidRPr="001D311A">
        <w:rPr>
          <w:b/>
          <w:spacing w:val="-6"/>
          <w:sz w:val="18"/>
          <w:lang w:val="ru-RU"/>
        </w:rPr>
        <w:t xml:space="preserve"> </w:t>
      </w:r>
      <w:r w:rsidRPr="001D311A">
        <w:rPr>
          <w:b/>
          <w:sz w:val="18"/>
          <w:lang w:val="ru-RU"/>
        </w:rPr>
        <w:t>проектируемых</w:t>
      </w:r>
      <w:r w:rsidRPr="001D311A">
        <w:rPr>
          <w:b/>
          <w:spacing w:val="-7"/>
          <w:sz w:val="18"/>
          <w:lang w:val="ru-RU"/>
        </w:rPr>
        <w:t xml:space="preserve"> </w:t>
      </w:r>
      <w:r w:rsidRPr="001D311A">
        <w:rPr>
          <w:b/>
          <w:i/>
          <w:sz w:val="18"/>
          <w:lang w:val="ru-RU"/>
        </w:rPr>
        <w:t>электрических</w:t>
      </w:r>
      <w:r w:rsidRPr="001D311A">
        <w:rPr>
          <w:b/>
          <w:i/>
          <w:spacing w:val="-7"/>
          <w:sz w:val="18"/>
          <w:lang w:val="ru-RU"/>
        </w:rPr>
        <w:t xml:space="preserve"> </w:t>
      </w:r>
      <w:r w:rsidRPr="001D311A">
        <w:rPr>
          <w:b/>
          <w:sz w:val="18"/>
          <w:lang w:val="ru-RU"/>
        </w:rPr>
        <w:t>систем.</w:t>
      </w:r>
    </w:p>
    <w:p w:rsidR="000158D7" w:rsidRDefault="00666521">
      <w:pPr>
        <w:spacing w:before="135"/>
        <w:ind w:left="640"/>
        <w:rPr>
          <w:b/>
          <w:sz w:val="16"/>
        </w:rPr>
      </w:pPr>
      <w:proofErr w:type="spellStart"/>
      <w:r>
        <w:rPr>
          <w:b/>
          <w:sz w:val="16"/>
        </w:rPr>
        <w:t>Примечания</w:t>
      </w:r>
      <w:proofErr w:type="spellEnd"/>
      <w:r>
        <w:rPr>
          <w:b/>
          <w:sz w:val="16"/>
        </w:rPr>
        <w:t xml:space="preserve"> </w:t>
      </w:r>
    </w:p>
    <w:p w:rsidR="000158D7" w:rsidRPr="001D311A" w:rsidRDefault="00666521">
      <w:pPr>
        <w:pStyle w:val="a4"/>
        <w:numPr>
          <w:ilvl w:val="0"/>
          <w:numId w:val="9"/>
        </w:numPr>
        <w:tabs>
          <w:tab w:val="left" w:pos="785"/>
        </w:tabs>
        <w:spacing w:before="28"/>
        <w:ind w:firstLine="525"/>
        <w:rPr>
          <w:b/>
          <w:sz w:val="16"/>
          <w:lang w:val="ru-RU"/>
        </w:rPr>
      </w:pPr>
      <w:r w:rsidRPr="001D311A">
        <w:rPr>
          <w:b/>
          <w:spacing w:val="-8"/>
          <w:sz w:val="16"/>
          <w:lang w:val="ru-RU"/>
        </w:rPr>
        <w:t>Две</w:t>
      </w:r>
      <w:r w:rsidRPr="001D311A">
        <w:rPr>
          <w:b/>
          <w:spacing w:val="-18"/>
          <w:sz w:val="16"/>
          <w:lang w:val="ru-RU"/>
        </w:rPr>
        <w:t xml:space="preserve"> </w:t>
      </w:r>
      <w:r w:rsidRPr="001D311A">
        <w:rPr>
          <w:b/>
          <w:spacing w:val="-9"/>
          <w:sz w:val="16"/>
          <w:lang w:val="ru-RU"/>
        </w:rPr>
        <w:t>главные</w:t>
      </w:r>
      <w:r w:rsidRPr="001D311A">
        <w:rPr>
          <w:b/>
          <w:spacing w:val="-19"/>
          <w:sz w:val="16"/>
          <w:lang w:val="ru-RU"/>
        </w:rPr>
        <w:t xml:space="preserve"> </w:t>
      </w:r>
      <w:r w:rsidRPr="001D311A">
        <w:rPr>
          <w:b/>
          <w:spacing w:val="-9"/>
          <w:sz w:val="16"/>
          <w:lang w:val="ru-RU"/>
        </w:rPr>
        <w:t>причины</w:t>
      </w:r>
      <w:r w:rsidRPr="001D311A">
        <w:rPr>
          <w:b/>
          <w:spacing w:val="-18"/>
          <w:sz w:val="16"/>
          <w:lang w:val="ru-RU"/>
        </w:rPr>
        <w:t xml:space="preserve"> </w:t>
      </w:r>
      <w:r w:rsidRPr="001D311A">
        <w:rPr>
          <w:b/>
          <w:spacing w:val="-9"/>
          <w:sz w:val="16"/>
          <w:lang w:val="ru-RU"/>
        </w:rPr>
        <w:t>привели</w:t>
      </w:r>
      <w:r w:rsidRPr="001D311A">
        <w:rPr>
          <w:b/>
          <w:spacing w:val="-18"/>
          <w:sz w:val="16"/>
          <w:lang w:val="ru-RU"/>
        </w:rPr>
        <w:t xml:space="preserve"> </w:t>
      </w:r>
      <w:r w:rsidRPr="001D311A">
        <w:rPr>
          <w:b/>
          <w:sz w:val="16"/>
          <w:lang w:val="ru-RU"/>
        </w:rPr>
        <w:t>к</w:t>
      </w:r>
      <w:r w:rsidRPr="001D311A">
        <w:rPr>
          <w:b/>
          <w:spacing w:val="-19"/>
          <w:sz w:val="16"/>
          <w:lang w:val="ru-RU"/>
        </w:rPr>
        <w:t xml:space="preserve"> </w:t>
      </w:r>
      <w:r w:rsidRPr="001D311A">
        <w:rPr>
          <w:b/>
          <w:spacing w:val="-10"/>
          <w:sz w:val="16"/>
          <w:lang w:val="ru-RU"/>
        </w:rPr>
        <w:t>значениям,</w:t>
      </w:r>
      <w:r w:rsidRPr="001D311A">
        <w:rPr>
          <w:b/>
          <w:spacing w:val="-18"/>
          <w:sz w:val="16"/>
          <w:lang w:val="ru-RU"/>
        </w:rPr>
        <w:t xml:space="preserve"> </w:t>
      </w:r>
      <w:r w:rsidRPr="001D311A">
        <w:rPr>
          <w:b/>
          <w:spacing w:val="-11"/>
          <w:sz w:val="16"/>
          <w:lang w:val="ru-RU"/>
        </w:rPr>
        <w:t>установленным</w:t>
      </w:r>
      <w:r w:rsidRPr="001D311A">
        <w:rPr>
          <w:b/>
          <w:spacing w:val="-18"/>
          <w:sz w:val="16"/>
          <w:lang w:val="ru-RU"/>
        </w:rPr>
        <w:t xml:space="preserve"> </w:t>
      </w:r>
      <w:r w:rsidRPr="001D311A">
        <w:rPr>
          <w:b/>
          <w:sz w:val="16"/>
          <w:lang w:val="ru-RU"/>
        </w:rPr>
        <w:t>в</w:t>
      </w:r>
      <w:r w:rsidRPr="001D311A">
        <w:rPr>
          <w:b/>
          <w:spacing w:val="-18"/>
          <w:sz w:val="16"/>
          <w:lang w:val="ru-RU"/>
        </w:rPr>
        <w:t xml:space="preserve"> </w:t>
      </w:r>
      <w:r w:rsidRPr="001D311A">
        <w:rPr>
          <w:b/>
          <w:spacing w:val="-9"/>
          <w:sz w:val="16"/>
          <w:lang w:val="ru-RU"/>
        </w:rPr>
        <w:t>настоящем</w:t>
      </w:r>
      <w:r w:rsidRPr="001D311A">
        <w:rPr>
          <w:b/>
          <w:spacing w:val="-18"/>
          <w:sz w:val="16"/>
          <w:lang w:val="ru-RU"/>
        </w:rPr>
        <w:t xml:space="preserve"> </w:t>
      </w:r>
      <w:r w:rsidRPr="001D311A">
        <w:rPr>
          <w:b/>
          <w:spacing w:val="-11"/>
          <w:sz w:val="16"/>
          <w:lang w:val="ru-RU"/>
        </w:rPr>
        <w:t>стандарте:</w:t>
      </w:r>
    </w:p>
    <w:p w:rsidR="000158D7" w:rsidRPr="001D311A" w:rsidRDefault="00666521">
      <w:pPr>
        <w:spacing w:before="13" w:line="276" w:lineRule="auto"/>
        <w:ind w:left="130" w:right="160" w:firstLine="510"/>
        <w:jc w:val="both"/>
        <w:rPr>
          <w:b/>
          <w:sz w:val="16"/>
          <w:lang w:val="ru-RU"/>
        </w:rPr>
      </w:pPr>
      <w:r w:rsidRPr="001D311A">
        <w:rPr>
          <w:b/>
          <w:sz w:val="16"/>
          <w:lang w:val="ru-RU"/>
        </w:rPr>
        <w:t xml:space="preserve">-    </w:t>
      </w:r>
      <w:r w:rsidRPr="001D311A">
        <w:rPr>
          <w:b/>
          <w:spacing w:val="-10"/>
          <w:sz w:val="16"/>
          <w:lang w:val="ru-RU"/>
        </w:rPr>
        <w:t xml:space="preserve">значения    номинального    </w:t>
      </w:r>
      <w:r w:rsidRPr="001D311A">
        <w:rPr>
          <w:b/>
          <w:spacing w:val="-9"/>
          <w:sz w:val="16"/>
          <w:lang w:val="ru-RU"/>
        </w:rPr>
        <w:t>напряжения</w:t>
      </w:r>
      <w:proofErr w:type="gramStart"/>
      <w:r w:rsidRPr="001D311A">
        <w:rPr>
          <w:b/>
          <w:spacing w:val="-9"/>
          <w:sz w:val="16"/>
          <w:lang w:val="ru-RU"/>
        </w:rPr>
        <w:t xml:space="preserve">  </w:t>
      </w:r>
      <w:r w:rsidRPr="001D311A">
        <w:rPr>
          <w:b/>
          <w:spacing w:val="26"/>
          <w:sz w:val="16"/>
          <w:lang w:val="ru-RU"/>
        </w:rPr>
        <w:t xml:space="preserve"> </w:t>
      </w:r>
      <w:r w:rsidRPr="001D311A">
        <w:rPr>
          <w:b/>
          <w:spacing w:val="-8"/>
          <w:sz w:val="16"/>
          <w:lang w:val="ru-RU"/>
        </w:rPr>
        <w:t>(</w:t>
      </w:r>
      <w:proofErr w:type="gramEnd"/>
      <w:r w:rsidRPr="001D311A">
        <w:rPr>
          <w:b/>
          <w:spacing w:val="-8"/>
          <w:sz w:val="16"/>
          <w:lang w:val="ru-RU"/>
        </w:rPr>
        <w:t xml:space="preserve">или     </w:t>
      </w:r>
      <w:proofErr w:type="spellStart"/>
      <w:r w:rsidRPr="001D311A">
        <w:rPr>
          <w:b/>
          <w:spacing w:val="-9"/>
          <w:sz w:val="16"/>
          <w:lang w:val="ru-RU"/>
        </w:rPr>
        <w:t>иаивысшего</w:t>
      </w:r>
      <w:proofErr w:type="spellEnd"/>
      <w:r w:rsidRPr="001D311A">
        <w:rPr>
          <w:b/>
          <w:spacing w:val="-9"/>
          <w:sz w:val="16"/>
          <w:lang w:val="ru-RU"/>
        </w:rPr>
        <w:t xml:space="preserve">   </w:t>
      </w:r>
      <w:r w:rsidRPr="001D311A">
        <w:rPr>
          <w:b/>
          <w:spacing w:val="26"/>
          <w:sz w:val="16"/>
          <w:lang w:val="ru-RU"/>
        </w:rPr>
        <w:t xml:space="preserve"> </w:t>
      </w:r>
      <w:r w:rsidRPr="001D311A">
        <w:rPr>
          <w:b/>
          <w:spacing w:val="-9"/>
          <w:sz w:val="16"/>
          <w:lang w:val="ru-RU"/>
        </w:rPr>
        <w:t xml:space="preserve">напряжения   </w:t>
      </w:r>
      <w:r w:rsidRPr="001D311A">
        <w:rPr>
          <w:b/>
          <w:spacing w:val="26"/>
          <w:sz w:val="16"/>
          <w:lang w:val="ru-RU"/>
        </w:rPr>
        <w:t xml:space="preserve"> </w:t>
      </w:r>
      <w:r w:rsidRPr="001D311A">
        <w:rPr>
          <w:b/>
          <w:spacing w:val="-7"/>
          <w:sz w:val="16"/>
          <w:lang w:val="ru-RU"/>
        </w:rPr>
        <w:t xml:space="preserve">для   </w:t>
      </w:r>
      <w:r w:rsidRPr="001D311A">
        <w:rPr>
          <w:b/>
          <w:spacing w:val="30"/>
          <w:sz w:val="16"/>
          <w:lang w:val="ru-RU"/>
        </w:rPr>
        <w:t xml:space="preserve"> </w:t>
      </w:r>
      <w:r w:rsidRPr="001D311A">
        <w:rPr>
          <w:b/>
          <w:spacing w:val="-11"/>
          <w:sz w:val="16"/>
          <w:lang w:val="ru-RU"/>
        </w:rPr>
        <w:t xml:space="preserve">электрооборудования),  установленные    </w:t>
      </w:r>
      <w:r w:rsidRPr="001D311A">
        <w:rPr>
          <w:b/>
          <w:sz w:val="16"/>
          <w:lang w:val="ru-RU"/>
        </w:rPr>
        <w:t xml:space="preserve">в    </w:t>
      </w:r>
      <w:r w:rsidRPr="001D311A">
        <w:rPr>
          <w:b/>
          <w:spacing w:val="-9"/>
          <w:sz w:val="16"/>
          <w:lang w:val="ru-RU"/>
        </w:rPr>
        <w:t xml:space="preserve">настоящем    </w:t>
      </w:r>
      <w:r w:rsidRPr="001D311A">
        <w:rPr>
          <w:b/>
          <w:spacing w:val="-10"/>
          <w:sz w:val="16"/>
          <w:lang w:val="ru-RU"/>
        </w:rPr>
        <w:t xml:space="preserve">стандарте,    </w:t>
      </w:r>
      <w:r w:rsidRPr="001D311A">
        <w:rPr>
          <w:b/>
          <w:spacing w:val="-9"/>
          <w:sz w:val="16"/>
          <w:lang w:val="ru-RU"/>
        </w:rPr>
        <w:t xml:space="preserve">главным    образом    основаны    </w:t>
      </w:r>
      <w:r w:rsidRPr="001D311A">
        <w:rPr>
          <w:b/>
          <w:spacing w:val="-5"/>
          <w:sz w:val="16"/>
          <w:lang w:val="ru-RU"/>
        </w:rPr>
        <w:t xml:space="preserve">на     </w:t>
      </w:r>
      <w:r w:rsidRPr="001D311A">
        <w:rPr>
          <w:b/>
          <w:spacing w:val="-10"/>
          <w:sz w:val="16"/>
          <w:lang w:val="ru-RU"/>
        </w:rPr>
        <w:t xml:space="preserve">историческом     </w:t>
      </w:r>
      <w:r w:rsidRPr="001D311A">
        <w:rPr>
          <w:b/>
          <w:spacing w:val="-9"/>
          <w:sz w:val="16"/>
          <w:lang w:val="ru-RU"/>
        </w:rPr>
        <w:t xml:space="preserve">развитии     </w:t>
      </w:r>
      <w:r w:rsidRPr="001D311A">
        <w:rPr>
          <w:b/>
          <w:spacing w:val="-11"/>
          <w:sz w:val="16"/>
          <w:lang w:val="ru-RU"/>
        </w:rPr>
        <w:t xml:space="preserve">электрических </w:t>
      </w:r>
      <w:r w:rsidRPr="001D311A">
        <w:rPr>
          <w:b/>
          <w:spacing w:val="-10"/>
          <w:sz w:val="16"/>
          <w:lang w:val="ru-RU"/>
        </w:rPr>
        <w:t xml:space="preserve">систем   </w:t>
      </w:r>
      <w:r w:rsidRPr="001D311A">
        <w:rPr>
          <w:b/>
          <w:spacing w:val="-9"/>
          <w:sz w:val="16"/>
          <w:lang w:val="ru-RU"/>
        </w:rPr>
        <w:t xml:space="preserve">питания   </w:t>
      </w:r>
      <w:r w:rsidRPr="001D311A">
        <w:rPr>
          <w:b/>
          <w:spacing w:val="-5"/>
          <w:sz w:val="16"/>
          <w:lang w:val="ru-RU"/>
        </w:rPr>
        <w:t xml:space="preserve">во   </w:t>
      </w:r>
      <w:r w:rsidRPr="001D311A">
        <w:rPr>
          <w:b/>
          <w:spacing w:val="-8"/>
          <w:sz w:val="16"/>
          <w:lang w:val="ru-RU"/>
        </w:rPr>
        <w:t xml:space="preserve">всем   мире,   </w:t>
      </w:r>
      <w:r w:rsidRPr="001D311A">
        <w:rPr>
          <w:b/>
          <w:spacing w:val="-7"/>
          <w:sz w:val="16"/>
          <w:lang w:val="ru-RU"/>
        </w:rPr>
        <w:t xml:space="preserve">так </w:t>
      </w:r>
      <w:r w:rsidRPr="001D311A">
        <w:rPr>
          <w:b/>
          <w:spacing w:val="30"/>
          <w:sz w:val="16"/>
          <w:lang w:val="ru-RU"/>
        </w:rPr>
        <w:t xml:space="preserve"> </w:t>
      </w:r>
      <w:r w:rsidRPr="001D311A">
        <w:rPr>
          <w:b/>
          <w:spacing w:val="-8"/>
          <w:sz w:val="16"/>
          <w:lang w:val="ru-RU"/>
        </w:rPr>
        <w:t xml:space="preserve">как    эти    </w:t>
      </w:r>
      <w:r w:rsidRPr="001D311A">
        <w:rPr>
          <w:b/>
          <w:spacing w:val="-10"/>
          <w:sz w:val="16"/>
          <w:lang w:val="ru-RU"/>
        </w:rPr>
        <w:t xml:space="preserve">значения    </w:t>
      </w:r>
      <w:r w:rsidRPr="001D311A">
        <w:rPr>
          <w:b/>
          <w:spacing w:val="-9"/>
          <w:sz w:val="16"/>
          <w:lang w:val="ru-RU"/>
        </w:rPr>
        <w:t>оказалос</w:t>
      </w:r>
      <w:r w:rsidRPr="001D311A">
        <w:rPr>
          <w:b/>
          <w:spacing w:val="-9"/>
          <w:sz w:val="16"/>
          <w:lang w:val="ru-RU"/>
        </w:rPr>
        <w:t xml:space="preserve">ь    наиболее    </w:t>
      </w:r>
      <w:r w:rsidRPr="001D311A">
        <w:rPr>
          <w:b/>
          <w:spacing w:val="-10"/>
          <w:sz w:val="16"/>
          <w:lang w:val="ru-RU"/>
        </w:rPr>
        <w:t xml:space="preserve">распространенными    </w:t>
      </w:r>
      <w:r w:rsidRPr="001D311A">
        <w:rPr>
          <w:b/>
          <w:sz w:val="16"/>
          <w:lang w:val="ru-RU"/>
        </w:rPr>
        <w:t xml:space="preserve">и    </w:t>
      </w:r>
      <w:r w:rsidRPr="001D311A">
        <w:rPr>
          <w:b/>
          <w:spacing w:val="-10"/>
          <w:sz w:val="16"/>
          <w:lang w:val="ru-RU"/>
        </w:rPr>
        <w:t xml:space="preserve">получили  </w:t>
      </w:r>
      <w:r w:rsidRPr="001D311A">
        <w:rPr>
          <w:b/>
          <w:spacing w:val="-9"/>
          <w:sz w:val="16"/>
          <w:lang w:val="ru-RU"/>
        </w:rPr>
        <w:t>всемирное</w:t>
      </w:r>
      <w:r w:rsidRPr="001D311A">
        <w:rPr>
          <w:b/>
          <w:spacing w:val="-21"/>
          <w:sz w:val="16"/>
          <w:lang w:val="ru-RU"/>
        </w:rPr>
        <w:t xml:space="preserve"> </w:t>
      </w:r>
      <w:r w:rsidRPr="001D311A">
        <w:rPr>
          <w:b/>
          <w:spacing w:val="-10"/>
          <w:sz w:val="16"/>
          <w:lang w:val="ru-RU"/>
        </w:rPr>
        <w:t>признание:</w:t>
      </w:r>
    </w:p>
    <w:p w:rsidR="000158D7" w:rsidRPr="001D311A" w:rsidRDefault="00666521">
      <w:pPr>
        <w:tabs>
          <w:tab w:val="left" w:pos="1696"/>
          <w:tab w:val="left" w:pos="2819"/>
          <w:tab w:val="left" w:pos="3793"/>
          <w:tab w:val="left" w:pos="4100"/>
          <w:tab w:val="left" w:pos="5114"/>
          <w:tab w:val="left" w:pos="6085"/>
          <w:tab w:val="left" w:pos="6698"/>
          <w:tab w:val="left" w:pos="7627"/>
          <w:tab w:val="left" w:pos="8434"/>
          <w:tab w:val="left" w:pos="9669"/>
        </w:tabs>
        <w:spacing w:line="171" w:lineRule="exact"/>
        <w:ind w:left="640"/>
        <w:rPr>
          <w:b/>
          <w:sz w:val="16"/>
          <w:lang w:val="ru-RU"/>
        </w:rPr>
      </w:pPr>
      <w:r w:rsidRPr="001D311A">
        <w:rPr>
          <w:b/>
          <w:spacing w:val="-9"/>
          <w:sz w:val="16"/>
          <w:lang w:val="ru-RU"/>
        </w:rPr>
        <w:t>-диапазоны</w:t>
      </w:r>
      <w:r w:rsidRPr="001D311A">
        <w:rPr>
          <w:b/>
          <w:spacing w:val="-9"/>
          <w:sz w:val="16"/>
          <w:lang w:val="ru-RU"/>
        </w:rPr>
        <w:tab/>
      </w:r>
      <w:r w:rsidRPr="001D311A">
        <w:rPr>
          <w:b/>
          <w:spacing w:val="-10"/>
          <w:sz w:val="16"/>
          <w:lang w:val="ru-RU"/>
        </w:rPr>
        <w:t>напряжений,</w:t>
      </w:r>
      <w:r w:rsidRPr="001D311A">
        <w:rPr>
          <w:b/>
          <w:spacing w:val="-10"/>
          <w:sz w:val="16"/>
          <w:lang w:val="ru-RU"/>
        </w:rPr>
        <w:tab/>
        <w:t>указанные</w:t>
      </w:r>
      <w:r w:rsidRPr="001D311A">
        <w:rPr>
          <w:b/>
          <w:spacing w:val="-10"/>
          <w:sz w:val="16"/>
          <w:lang w:val="ru-RU"/>
        </w:rPr>
        <w:tab/>
      </w:r>
      <w:r w:rsidRPr="001D311A">
        <w:rPr>
          <w:b/>
          <w:sz w:val="16"/>
          <w:lang w:val="ru-RU"/>
        </w:rPr>
        <w:t>в</w:t>
      </w:r>
      <w:r w:rsidRPr="001D311A">
        <w:rPr>
          <w:b/>
          <w:sz w:val="16"/>
          <w:lang w:val="ru-RU"/>
        </w:rPr>
        <w:tab/>
      </w:r>
      <w:r w:rsidRPr="001D311A">
        <w:rPr>
          <w:b/>
          <w:spacing w:val="-9"/>
          <w:sz w:val="16"/>
          <w:lang w:val="ru-RU"/>
        </w:rPr>
        <w:t>настоящем</w:t>
      </w:r>
      <w:r w:rsidRPr="001D311A">
        <w:rPr>
          <w:b/>
          <w:spacing w:val="-9"/>
          <w:sz w:val="16"/>
          <w:lang w:val="ru-RU"/>
        </w:rPr>
        <w:tab/>
      </w:r>
      <w:r w:rsidRPr="001D311A">
        <w:rPr>
          <w:b/>
          <w:spacing w:val="-10"/>
          <w:sz w:val="16"/>
          <w:lang w:val="ru-RU"/>
        </w:rPr>
        <w:t>стандарте,</w:t>
      </w:r>
      <w:r w:rsidRPr="001D311A">
        <w:rPr>
          <w:b/>
          <w:spacing w:val="-10"/>
          <w:sz w:val="16"/>
          <w:lang w:val="ru-RU"/>
        </w:rPr>
        <w:tab/>
      </w:r>
      <w:r w:rsidRPr="001D311A">
        <w:rPr>
          <w:b/>
          <w:spacing w:val="-8"/>
          <w:sz w:val="16"/>
          <w:lang w:val="ru-RU"/>
        </w:rPr>
        <w:t>были</w:t>
      </w:r>
      <w:r w:rsidRPr="001D311A">
        <w:rPr>
          <w:b/>
          <w:spacing w:val="-8"/>
          <w:sz w:val="16"/>
          <w:lang w:val="ru-RU"/>
        </w:rPr>
        <w:tab/>
      </w:r>
      <w:r w:rsidRPr="001D311A">
        <w:rPr>
          <w:b/>
          <w:spacing w:val="-9"/>
          <w:sz w:val="16"/>
          <w:lang w:val="ru-RU"/>
        </w:rPr>
        <w:t>признаны</w:t>
      </w:r>
      <w:r w:rsidRPr="001D311A">
        <w:rPr>
          <w:b/>
          <w:spacing w:val="-9"/>
          <w:sz w:val="16"/>
          <w:lang w:val="ru-RU"/>
        </w:rPr>
        <w:tab/>
      </w:r>
      <w:r w:rsidRPr="001D311A">
        <w:rPr>
          <w:b/>
          <w:spacing w:val="-10"/>
          <w:sz w:val="16"/>
          <w:lang w:val="ru-RU"/>
        </w:rPr>
        <w:t>самыми</w:t>
      </w:r>
      <w:r w:rsidRPr="001D311A">
        <w:rPr>
          <w:b/>
          <w:spacing w:val="-10"/>
          <w:sz w:val="16"/>
          <w:lang w:val="ru-RU"/>
        </w:rPr>
        <w:tab/>
        <w:t>подходящими</w:t>
      </w:r>
      <w:r w:rsidRPr="001D311A">
        <w:rPr>
          <w:b/>
          <w:spacing w:val="-10"/>
          <w:sz w:val="16"/>
          <w:lang w:val="ru-RU"/>
        </w:rPr>
        <w:tab/>
      </w:r>
      <w:r w:rsidRPr="001D311A">
        <w:rPr>
          <w:b/>
          <w:sz w:val="16"/>
          <w:lang w:val="ru-RU"/>
        </w:rPr>
        <w:t>в</w:t>
      </w:r>
    </w:p>
    <w:p w:rsidR="000158D7" w:rsidRPr="001D311A" w:rsidRDefault="00666521">
      <w:pPr>
        <w:spacing w:before="32"/>
        <w:ind w:left="136"/>
        <w:rPr>
          <w:b/>
          <w:sz w:val="16"/>
          <w:lang w:val="ru-RU"/>
        </w:rPr>
      </w:pPr>
      <w:r w:rsidRPr="001D311A">
        <w:rPr>
          <w:b/>
          <w:sz w:val="16"/>
          <w:lang w:val="ru-RU"/>
        </w:rPr>
        <w:t>качестве основы для разработки и испытания электрического оборудования и систем.</w:t>
      </w:r>
    </w:p>
    <w:p w:rsidR="000158D7" w:rsidRPr="001D311A" w:rsidRDefault="00666521">
      <w:pPr>
        <w:pStyle w:val="a4"/>
        <w:numPr>
          <w:ilvl w:val="0"/>
          <w:numId w:val="9"/>
        </w:numPr>
        <w:tabs>
          <w:tab w:val="left" w:pos="936"/>
          <w:tab w:val="left" w:pos="937"/>
        </w:tabs>
        <w:spacing w:before="13" w:line="280" w:lineRule="auto"/>
        <w:ind w:right="160" w:firstLine="504"/>
        <w:rPr>
          <w:b/>
          <w:sz w:val="16"/>
          <w:lang w:val="ru-RU"/>
        </w:rPr>
      </w:pPr>
      <w:r w:rsidRPr="001D311A">
        <w:rPr>
          <w:b/>
          <w:spacing w:val="-9"/>
          <w:sz w:val="16"/>
          <w:lang w:val="ru-RU"/>
        </w:rPr>
        <w:t xml:space="preserve">Однако   </w:t>
      </w:r>
      <w:r w:rsidRPr="001D311A">
        <w:rPr>
          <w:b/>
          <w:spacing w:val="-10"/>
          <w:sz w:val="16"/>
          <w:lang w:val="ru-RU"/>
        </w:rPr>
        <w:t>о</w:t>
      </w:r>
      <w:r w:rsidRPr="001D311A">
        <w:rPr>
          <w:b/>
          <w:spacing w:val="-10"/>
          <w:sz w:val="16"/>
          <w:lang w:val="ru-RU"/>
        </w:rPr>
        <w:t xml:space="preserve">пределение   </w:t>
      </w:r>
      <w:r w:rsidRPr="001D311A">
        <w:rPr>
          <w:b/>
          <w:spacing w:val="-9"/>
          <w:sz w:val="16"/>
          <w:lang w:val="ru-RU"/>
        </w:rPr>
        <w:t xml:space="preserve">надлежащих   </w:t>
      </w:r>
      <w:r w:rsidRPr="001D311A">
        <w:rPr>
          <w:b/>
          <w:spacing w:val="-10"/>
          <w:sz w:val="16"/>
          <w:lang w:val="ru-RU"/>
        </w:rPr>
        <w:t xml:space="preserve">значений   </w:t>
      </w:r>
      <w:proofErr w:type="gramStart"/>
      <w:r w:rsidRPr="001D311A">
        <w:rPr>
          <w:b/>
          <w:spacing w:val="-7"/>
          <w:sz w:val="16"/>
          <w:lang w:val="ru-RU"/>
        </w:rPr>
        <w:t xml:space="preserve">для </w:t>
      </w:r>
      <w:r w:rsidRPr="001D311A">
        <w:rPr>
          <w:b/>
          <w:spacing w:val="30"/>
          <w:sz w:val="16"/>
          <w:lang w:val="ru-RU"/>
        </w:rPr>
        <w:t xml:space="preserve"> </w:t>
      </w:r>
      <w:r w:rsidRPr="001D311A">
        <w:rPr>
          <w:b/>
          <w:spacing w:val="-9"/>
          <w:sz w:val="16"/>
          <w:lang w:val="ru-RU"/>
        </w:rPr>
        <w:t>испытаний</w:t>
      </w:r>
      <w:proofErr w:type="gramEnd"/>
      <w:r w:rsidRPr="001D311A">
        <w:rPr>
          <w:b/>
          <w:spacing w:val="-9"/>
          <w:sz w:val="16"/>
          <w:lang w:val="ru-RU"/>
        </w:rPr>
        <w:t xml:space="preserve">,   </w:t>
      </w:r>
      <w:r w:rsidRPr="001D311A">
        <w:rPr>
          <w:b/>
          <w:spacing w:val="-10"/>
          <w:sz w:val="16"/>
          <w:lang w:val="ru-RU"/>
        </w:rPr>
        <w:t xml:space="preserve">условий   </w:t>
      </w:r>
      <w:r w:rsidRPr="001D311A">
        <w:rPr>
          <w:b/>
          <w:spacing w:val="-9"/>
          <w:sz w:val="16"/>
          <w:lang w:val="ru-RU"/>
        </w:rPr>
        <w:t xml:space="preserve">испытаний   </w:t>
      </w:r>
      <w:r w:rsidRPr="001D311A">
        <w:rPr>
          <w:b/>
          <w:sz w:val="16"/>
          <w:lang w:val="ru-RU"/>
        </w:rPr>
        <w:t xml:space="preserve">и    </w:t>
      </w:r>
      <w:r w:rsidRPr="001D311A">
        <w:rPr>
          <w:b/>
          <w:spacing w:val="-10"/>
          <w:sz w:val="16"/>
          <w:lang w:val="ru-RU"/>
        </w:rPr>
        <w:t>критериев    приемки является</w:t>
      </w:r>
      <w:r w:rsidRPr="001D311A">
        <w:rPr>
          <w:b/>
          <w:spacing w:val="-18"/>
          <w:sz w:val="16"/>
          <w:lang w:val="ru-RU"/>
        </w:rPr>
        <w:t xml:space="preserve"> </w:t>
      </w:r>
      <w:r w:rsidRPr="001D311A">
        <w:rPr>
          <w:b/>
          <w:spacing w:val="-10"/>
          <w:sz w:val="16"/>
          <w:lang w:val="ru-RU"/>
        </w:rPr>
        <w:t>задачей</w:t>
      </w:r>
      <w:r w:rsidRPr="001D311A">
        <w:rPr>
          <w:b/>
          <w:spacing w:val="-18"/>
          <w:sz w:val="16"/>
          <w:lang w:val="ru-RU"/>
        </w:rPr>
        <w:t xml:space="preserve"> </w:t>
      </w:r>
      <w:r w:rsidRPr="001D311A">
        <w:rPr>
          <w:b/>
          <w:spacing w:val="-10"/>
          <w:sz w:val="16"/>
          <w:lang w:val="ru-RU"/>
        </w:rPr>
        <w:t>систем</w:t>
      </w:r>
      <w:r w:rsidRPr="001D311A">
        <w:rPr>
          <w:b/>
          <w:spacing w:val="-18"/>
          <w:sz w:val="16"/>
          <w:lang w:val="ru-RU"/>
        </w:rPr>
        <w:t xml:space="preserve"> </w:t>
      </w:r>
      <w:r w:rsidRPr="001D311A">
        <w:rPr>
          <w:b/>
          <w:spacing w:val="-10"/>
          <w:sz w:val="16"/>
          <w:lang w:val="ru-RU"/>
        </w:rPr>
        <w:t>стандартов</w:t>
      </w:r>
      <w:r w:rsidRPr="001D311A">
        <w:rPr>
          <w:b/>
          <w:spacing w:val="-18"/>
          <w:sz w:val="16"/>
          <w:lang w:val="ru-RU"/>
        </w:rPr>
        <w:t xml:space="preserve"> </w:t>
      </w:r>
      <w:r w:rsidRPr="001D311A">
        <w:rPr>
          <w:b/>
          <w:sz w:val="16"/>
          <w:lang w:val="ru-RU"/>
        </w:rPr>
        <w:t>и</w:t>
      </w:r>
      <w:r w:rsidRPr="001D311A">
        <w:rPr>
          <w:b/>
          <w:spacing w:val="-18"/>
          <w:sz w:val="16"/>
          <w:lang w:val="ru-RU"/>
        </w:rPr>
        <w:t xml:space="preserve"> </w:t>
      </w:r>
      <w:r w:rsidRPr="001D311A">
        <w:rPr>
          <w:b/>
          <w:spacing w:val="-10"/>
          <w:sz w:val="16"/>
          <w:lang w:val="ru-RU"/>
        </w:rPr>
        <w:t>стандартов</w:t>
      </w:r>
      <w:r w:rsidRPr="001D311A">
        <w:rPr>
          <w:b/>
          <w:spacing w:val="-18"/>
          <w:sz w:val="16"/>
          <w:lang w:val="ru-RU"/>
        </w:rPr>
        <w:t xml:space="preserve"> </w:t>
      </w:r>
      <w:r w:rsidRPr="001D311A">
        <w:rPr>
          <w:b/>
          <w:spacing w:val="-5"/>
          <w:sz w:val="16"/>
          <w:lang w:val="ru-RU"/>
        </w:rPr>
        <w:t>на</w:t>
      </w:r>
      <w:r w:rsidRPr="001D311A">
        <w:rPr>
          <w:b/>
          <w:spacing w:val="-18"/>
          <w:sz w:val="16"/>
          <w:lang w:val="ru-RU"/>
        </w:rPr>
        <w:t xml:space="preserve"> </w:t>
      </w:r>
      <w:r w:rsidRPr="001D311A">
        <w:rPr>
          <w:b/>
          <w:spacing w:val="-10"/>
          <w:sz w:val="16"/>
          <w:lang w:val="ru-RU"/>
        </w:rPr>
        <w:t>изделия.</w:t>
      </w:r>
    </w:p>
    <w:p w:rsidR="000158D7" w:rsidRPr="001D311A" w:rsidRDefault="000158D7">
      <w:pPr>
        <w:pStyle w:val="a3"/>
        <w:rPr>
          <w:lang w:val="ru-RU"/>
        </w:rPr>
      </w:pPr>
    </w:p>
    <w:p w:rsidR="000158D7" w:rsidRPr="001D311A" w:rsidRDefault="00666521">
      <w:pPr>
        <w:pStyle w:val="1"/>
        <w:spacing w:before="133"/>
        <w:ind w:left="640"/>
        <w:rPr>
          <w:lang w:val="ru-RU"/>
        </w:rPr>
      </w:pPr>
      <w:proofErr w:type="gramStart"/>
      <w:r w:rsidRPr="001D311A">
        <w:rPr>
          <w:lang w:val="ru-RU"/>
        </w:rPr>
        <w:t>2  Термины</w:t>
      </w:r>
      <w:proofErr w:type="gramEnd"/>
      <w:r w:rsidRPr="001D311A">
        <w:rPr>
          <w:lang w:val="ru-RU"/>
        </w:rPr>
        <w:t xml:space="preserve"> и определения</w:t>
      </w:r>
    </w:p>
    <w:p w:rsidR="000158D7" w:rsidRPr="001D311A" w:rsidRDefault="00666521">
      <w:pPr>
        <w:pStyle w:val="a3"/>
        <w:spacing w:before="225" w:line="230" w:lineRule="atLeast"/>
        <w:ind w:left="118" w:right="199" w:firstLine="522"/>
        <w:rPr>
          <w:lang w:val="ru-RU"/>
        </w:rPr>
      </w:pPr>
      <w:r w:rsidRPr="001D311A">
        <w:rPr>
          <w:lang w:val="ru-RU"/>
        </w:rPr>
        <w:t xml:space="preserve">8 настоящем стандарте применены следующие термины </w:t>
      </w:r>
      <w:proofErr w:type="gramStart"/>
      <w:r w:rsidRPr="001D311A">
        <w:rPr>
          <w:lang w:val="ru-RU"/>
        </w:rPr>
        <w:t>с  соответствующими</w:t>
      </w:r>
      <w:proofErr w:type="gramEnd"/>
      <w:r w:rsidRPr="001D311A">
        <w:rPr>
          <w:lang w:val="ru-RU"/>
        </w:rPr>
        <w:t xml:space="preserve">  определениями. Для напряжений переменного тока ниже указаны действующие</w:t>
      </w:r>
      <w:r w:rsidRPr="001D311A">
        <w:rPr>
          <w:spacing w:val="-10"/>
          <w:lang w:val="ru-RU"/>
        </w:rPr>
        <w:t xml:space="preserve"> </w:t>
      </w:r>
      <w:r w:rsidRPr="001D311A">
        <w:rPr>
          <w:lang w:val="ru-RU"/>
        </w:rPr>
        <w:t>значения.</w:t>
      </w:r>
    </w:p>
    <w:p w:rsidR="000158D7" w:rsidRPr="001D311A" w:rsidRDefault="00666521">
      <w:pPr>
        <w:tabs>
          <w:tab w:val="left" w:pos="9714"/>
        </w:tabs>
        <w:spacing w:line="249" w:lineRule="exact"/>
        <w:ind w:left="640"/>
        <w:rPr>
          <w:rFonts w:ascii="Times New Roman" w:hAnsi="Times New Roman"/>
          <w:sz w:val="24"/>
          <w:lang w:val="ru-RU"/>
        </w:rPr>
      </w:pPr>
      <w:r>
        <w:rPr>
          <w:rFonts w:ascii="Symbol" w:hAnsi="Symbol"/>
          <w:spacing w:val="-6"/>
          <w:sz w:val="24"/>
          <w:u w:val="single"/>
        </w:rPr>
        <w:t></w:t>
      </w:r>
      <w:r>
        <w:rPr>
          <w:rFonts w:ascii="Symbol" w:hAnsi="Symbol"/>
          <w:spacing w:val="-6"/>
          <w:sz w:val="24"/>
          <w:u w:val="single"/>
        </w:rPr>
        <w:t></w:t>
      </w:r>
      <w:r>
        <w:rPr>
          <w:rFonts w:ascii="Symbol" w:hAnsi="Symbol"/>
          <w:spacing w:val="-6"/>
          <w:sz w:val="24"/>
          <w:u w:val="single"/>
        </w:rPr>
        <w:t></w:t>
      </w:r>
      <w:r w:rsidRPr="001D311A">
        <w:rPr>
          <w:rFonts w:ascii="Times New Roman" w:hAnsi="Times New Roman"/>
          <w:spacing w:val="-6"/>
          <w:sz w:val="24"/>
          <w:u w:val="single"/>
          <w:lang w:val="ru-RU"/>
        </w:rPr>
        <w:tab/>
      </w:r>
    </w:p>
    <w:p w:rsidR="000158D7" w:rsidRPr="001D311A" w:rsidRDefault="00666521">
      <w:pPr>
        <w:pStyle w:val="a3"/>
        <w:spacing w:before="30" w:line="271" w:lineRule="auto"/>
        <w:ind w:left="135" w:firstLine="507"/>
        <w:rPr>
          <w:lang w:val="ru-RU"/>
        </w:rPr>
      </w:pPr>
      <w:r w:rsidRPr="001D311A">
        <w:rPr>
          <w:lang w:val="ru-RU"/>
        </w:rPr>
        <w:t>номинальное напряжение системы (</w:t>
      </w:r>
      <w:r>
        <w:t>nominal</w:t>
      </w:r>
      <w:r w:rsidRPr="001D311A">
        <w:rPr>
          <w:lang w:val="ru-RU"/>
        </w:rPr>
        <w:t xml:space="preserve"> </w:t>
      </w:r>
      <w:r>
        <w:t>system</w:t>
      </w:r>
      <w:r w:rsidRPr="001D311A">
        <w:rPr>
          <w:lang w:val="ru-RU"/>
        </w:rPr>
        <w:t xml:space="preserve"> </w:t>
      </w:r>
      <w:r>
        <w:t>voltage</w:t>
      </w:r>
      <w:r w:rsidRPr="001D311A">
        <w:rPr>
          <w:lang w:val="ru-RU"/>
        </w:rPr>
        <w:t>): Соответствующее приближенное значение нап</w:t>
      </w:r>
      <w:r w:rsidRPr="001D311A">
        <w:rPr>
          <w:lang w:val="ru-RU"/>
        </w:rPr>
        <w:t>ряжения, применяемое для обозначения или идентификации системы.</w:t>
      </w:r>
    </w:p>
    <w:p w:rsidR="000158D7" w:rsidRPr="001D311A" w:rsidRDefault="00666521">
      <w:pPr>
        <w:pStyle w:val="a3"/>
        <w:tabs>
          <w:tab w:val="left" w:pos="9710"/>
        </w:tabs>
        <w:ind w:left="640"/>
        <w:rPr>
          <w:lang w:val="ru-RU"/>
        </w:rPr>
      </w:pPr>
      <w:r w:rsidRPr="001D311A">
        <w:rPr>
          <w:u w:val="single"/>
          <w:lang w:val="ru-RU"/>
        </w:rPr>
        <w:t>[[1] раздел 601-01. статья</w:t>
      </w:r>
      <w:r w:rsidRPr="001D311A">
        <w:rPr>
          <w:spacing w:val="-6"/>
          <w:u w:val="single"/>
          <w:lang w:val="ru-RU"/>
        </w:rPr>
        <w:t xml:space="preserve"> </w:t>
      </w:r>
      <w:r w:rsidRPr="001D311A">
        <w:rPr>
          <w:u w:val="single"/>
          <w:lang w:val="ru-RU"/>
        </w:rPr>
        <w:t>21]</w:t>
      </w:r>
      <w:r w:rsidRPr="001D311A">
        <w:rPr>
          <w:u w:val="single"/>
          <w:lang w:val="ru-RU"/>
        </w:rPr>
        <w:tab/>
      </w: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spacing w:before="1"/>
        <w:rPr>
          <w:lang w:val="ru-RU"/>
        </w:rPr>
      </w:pPr>
    </w:p>
    <w:p w:rsidR="000158D7" w:rsidRPr="001D311A" w:rsidRDefault="00666521">
      <w:pPr>
        <w:spacing w:before="95"/>
        <w:ind w:left="136"/>
        <w:rPr>
          <w:b/>
          <w:sz w:val="16"/>
          <w:lang w:val="ru-RU"/>
        </w:rPr>
      </w:pPr>
      <w:r w:rsidRPr="001D311A">
        <w:rPr>
          <w:b/>
          <w:sz w:val="16"/>
          <w:lang w:val="ru-RU"/>
        </w:rPr>
        <w:t>Издание официальное</w:t>
      </w:r>
    </w:p>
    <w:p w:rsidR="000158D7" w:rsidRPr="001D311A" w:rsidRDefault="00666521">
      <w:pPr>
        <w:pStyle w:val="1"/>
        <w:spacing w:before="154"/>
        <w:ind w:right="114"/>
        <w:jc w:val="right"/>
        <w:rPr>
          <w:lang w:val="ru-RU"/>
        </w:rPr>
      </w:pPr>
      <w:r w:rsidRPr="001D311A">
        <w:rPr>
          <w:w w:val="99"/>
          <w:lang w:val="ru-RU"/>
        </w:rPr>
        <w:t>1</w:t>
      </w:r>
    </w:p>
    <w:p w:rsidR="000158D7" w:rsidRPr="001D311A" w:rsidRDefault="000158D7">
      <w:pPr>
        <w:jc w:val="right"/>
        <w:rPr>
          <w:lang w:val="ru-RU"/>
        </w:rPr>
        <w:sectPr w:rsidR="000158D7" w:rsidRPr="001D311A">
          <w:headerReference w:type="default" r:id="rId13"/>
          <w:footerReference w:type="default" r:id="rId14"/>
          <w:pgSz w:w="11900" w:h="16840"/>
          <w:pgMar w:top="700" w:right="1080" w:bottom="720" w:left="900" w:header="520" w:footer="523" w:gutter="0"/>
          <w:cols w:space="720"/>
        </w:sect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spacing w:before="4"/>
        <w:rPr>
          <w:lang w:val="ru-RU"/>
        </w:rPr>
      </w:pPr>
    </w:p>
    <w:p w:rsidR="000158D7" w:rsidRPr="001D311A" w:rsidRDefault="00666521">
      <w:pPr>
        <w:pStyle w:val="3"/>
        <w:ind w:left="252"/>
        <w:rPr>
          <w:lang w:val="ru-RU"/>
        </w:rPr>
      </w:pPr>
      <w:r w:rsidRPr="001D311A">
        <w:rPr>
          <w:lang w:val="ru-RU"/>
        </w:rPr>
        <w:t>ГОСТ 29322—2014</w:t>
      </w:r>
    </w:p>
    <w:p w:rsidR="000158D7" w:rsidRPr="001D311A" w:rsidRDefault="000158D7">
      <w:pPr>
        <w:pStyle w:val="a3"/>
        <w:rPr>
          <w:sz w:val="22"/>
          <w:lang w:val="ru-RU"/>
        </w:rPr>
      </w:pPr>
    </w:p>
    <w:p w:rsidR="000158D7" w:rsidRDefault="00666521">
      <w:pPr>
        <w:spacing w:before="191"/>
        <w:ind w:left="747"/>
        <w:rPr>
          <w:rFonts w:ascii="Times New Roman"/>
          <w:b/>
          <w:sz w:val="23"/>
        </w:rPr>
      </w:pPr>
      <w:r>
        <w:rPr>
          <w:rFonts w:ascii="Times New Roman"/>
          <w:b/>
          <w:sz w:val="23"/>
        </w:rPr>
        <w:t>2.2</w:t>
      </w:r>
    </w:p>
    <w:p w:rsidR="000158D7" w:rsidRDefault="00666521">
      <w:pPr>
        <w:pStyle w:val="a3"/>
        <w:ind w:left="105"/>
        <w:rPr>
          <w:rFonts w:ascii="Times New Roman"/>
          <w:b w:val="0"/>
          <w:sz w:val="20"/>
        </w:rPr>
      </w:pPr>
      <w:r>
        <w:rPr>
          <w:rFonts w:ascii="Times New Roman"/>
          <w:b w:val="0"/>
          <w:noProof/>
          <w:sz w:val="20"/>
          <w:lang w:val="ru-RU" w:eastAsia="ru-RU"/>
        </w:rPr>
        <w:drawing>
          <wp:inline distT="0" distB="0" distL="0" distR="0">
            <wp:extent cx="5968555" cy="241058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5968555" cy="2410586"/>
                    </a:xfrm>
                    <a:prstGeom prst="rect">
                      <a:avLst/>
                    </a:prstGeom>
                  </pic:spPr>
                </pic:pic>
              </a:graphicData>
            </a:graphic>
          </wp:inline>
        </w:drawing>
      </w:r>
    </w:p>
    <w:p w:rsidR="000158D7" w:rsidRPr="001D311A" w:rsidRDefault="00666521">
      <w:pPr>
        <w:pStyle w:val="a4"/>
        <w:numPr>
          <w:ilvl w:val="1"/>
          <w:numId w:val="8"/>
        </w:numPr>
        <w:tabs>
          <w:tab w:val="left" w:pos="1212"/>
        </w:tabs>
        <w:spacing w:before="177" w:line="259" w:lineRule="auto"/>
        <w:ind w:right="242" w:firstLine="513"/>
        <w:jc w:val="both"/>
        <w:rPr>
          <w:b/>
          <w:sz w:val="18"/>
          <w:lang w:val="ru-RU"/>
        </w:rPr>
      </w:pPr>
      <w:r w:rsidRPr="001D311A">
        <w:rPr>
          <w:b/>
          <w:sz w:val="18"/>
          <w:lang w:val="ru-RU"/>
        </w:rPr>
        <w:t>зажимы литания (</w:t>
      </w:r>
      <w:r>
        <w:rPr>
          <w:b/>
          <w:sz w:val="18"/>
        </w:rPr>
        <w:t>supply</w:t>
      </w:r>
      <w:r w:rsidRPr="001D311A">
        <w:rPr>
          <w:b/>
          <w:sz w:val="18"/>
          <w:lang w:val="ru-RU"/>
        </w:rPr>
        <w:t xml:space="preserve"> </w:t>
      </w:r>
      <w:r>
        <w:rPr>
          <w:b/>
          <w:sz w:val="18"/>
        </w:rPr>
        <w:t>terminals</w:t>
      </w:r>
      <w:r w:rsidRPr="001D311A">
        <w:rPr>
          <w:b/>
          <w:sz w:val="18"/>
          <w:lang w:val="ru-RU"/>
        </w:rPr>
        <w:t xml:space="preserve">): Точка в передающей или распределительной </w:t>
      </w:r>
      <w:r w:rsidRPr="001D311A">
        <w:rPr>
          <w:b/>
          <w:i/>
          <w:sz w:val="18"/>
          <w:lang w:val="ru-RU"/>
        </w:rPr>
        <w:t xml:space="preserve">электрической </w:t>
      </w:r>
      <w:r w:rsidRPr="001D311A">
        <w:rPr>
          <w:b/>
          <w:sz w:val="18"/>
          <w:lang w:val="ru-RU"/>
        </w:rPr>
        <w:t>сети, обозначенная как таковая и определенная договором, в которой участники договора обмениваются электрической</w:t>
      </w:r>
      <w:r w:rsidRPr="001D311A">
        <w:rPr>
          <w:b/>
          <w:spacing w:val="-22"/>
          <w:sz w:val="18"/>
          <w:lang w:val="ru-RU"/>
        </w:rPr>
        <w:t xml:space="preserve"> </w:t>
      </w:r>
      <w:r w:rsidRPr="001D311A">
        <w:rPr>
          <w:b/>
          <w:sz w:val="18"/>
          <w:lang w:val="ru-RU"/>
        </w:rPr>
        <w:t>энергией.</w:t>
      </w:r>
    </w:p>
    <w:p w:rsidR="000158D7" w:rsidRPr="001D311A" w:rsidRDefault="00666521">
      <w:pPr>
        <w:pStyle w:val="a4"/>
        <w:numPr>
          <w:ilvl w:val="1"/>
          <w:numId w:val="8"/>
        </w:numPr>
        <w:tabs>
          <w:tab w:val="left" w:pos="1158"/>
        </w:tabs>
        <w:spacing w:before="13" w:line="271" w:lineRule="auto"/>
        <w:ind w:right="227" w:firstLine="513"/>
        <w:jc w:val="both"/>
        <w:rPr>
          <w:b/>
          <w:sz w:val="18"/>
          <w:lang w:val="ru-RU"/>
        </w:rPr>
      </w:pPr>
      <w:r w:rsidRPr="001D311A">
        <w:rPr>
          <w:b/>
          <w:sz w:val="18"/>
          <w:lang w:val="ru-RU"/>
        </w:rPr>
        <w:t>напряжение литания (</w:t>
      </w:r>
      <w:r>
        <w:rPr>
          <w:b/>
          <w:sz w:val="18"/>
        </w:rPr>
        <w:t>supply</w:t>
      </w:r>
      <w:r w:rsidRPr="001D311A">
        <w:rPr>
          <w:b/>
          <w:sz w:val="18"/>
          <w:lang w:val="ru-RU"/>
        </w:rPr>
        <w:t xml:space="preserve"> </w:t>
      </w:r>
      <w:r>
        <w:rPr>
          <w:b/>
          <w:sz w:val="18"/>
        </w:rPr>
        <w:t>voltage</w:t>
      </w:r>
      <w:r w:rsidRPr="001D311A">
        <w:rPr>
          <w:b/>
          <w:sz w:val="18"/>
          <w:lang w:val="ru-RU"/>
        </w:rPr>
        <w:t>): Напряж</w:t>
      </w:r>
      <w:r w:rsidRPr="001D311A">
        <w:rPr>
          <w:b/>
          <w:sz w:val="18"/>
          <w:lang w:val="ru-RU"/>
        </w:rPr>
        <w:t xml:space="preserve">ение между фазами </w:t>
      </w:r>
      <w:proofErr w:type="gramStart"/>
      <w:r w:rsidRPr="001D311A">
        <w:rPr>
          <w:b/>
          <w:sz w:val="18"/>
          <w:lang w:val="ru-RU"/>
        </w:rPr>
        <w:t>или  напряжение</w:t>
      </w:r>
      <w:proofErr w:type="gramEnd"/>
      <w:r w:rsidRPr="001D311A">
        <w:rPr>
          <w:b/>
          <w:sz w:val="18"/>
          <w:lang w:val="ru-RU"/>
        </w:rPr>
        <w:t xml:space="preserve">  между  фазой и </w:t>
      </w:r>
      <w:proofErr w:type="spellStart"/>
      <w:r w:rsidRPr="001D311A">
        <w:rPr>
          <w:b/>
          <w:sz w:val="18"/>
          <w:lang w:val="ru-RU"/>
        </w:rPr>
        <w:t>нейтралью</w:t>
      </w:r>
      <w:proofErr w:type="spellEnd"/>
      <w:r w:rsidRPr="001D311A">
        <w:rPr>
          <w:b/>
          <w:sz w:val="18"/>
          <w:lang w:val="ru-RU"/>
        </w:rPr>
        <w:t xml:space="preserve"> на зажимах</w:t>
      </w:r>
      <w:r w:rsidRPr="001D311A">
        <w:rPr>
          <w:b/>
          <w:spacing w:val="-6"/>
          <w:sz w:val="18"/>
          <w:lang w:val="ru-RU"/>
        </w:rPr>
        <w:t xml:space="preserve"> </w:t>
      </w:r>
      <w:r w:rsidRPr="001D311A">
        <w:rPr>
          <w:b/>
          <w:sz w:val="18"/>
          <w:lang w:val="ru-RU"/>
        </w:rPr>
        <w:t>питания.</w:t>
      </w:r>
    </w:p>
    <w:p w:rsidR="000158D7" w:rsidRPr="001D311A" w:rsidRDefault="00666521">
      <w:pPr>
        <w:spacing w:before="109" w:line="278" w:lineRule="auto"/>
        <w:ind w:left="236" w:right="224" w:firstLine="519"/>
        <w:jc w:val="both"/>
        <w:rPr>
          <w:b/>
          <w:sz w:val="16"/>
          <w:lang w:val="ru-RU"/>
        </w:rPr>
      </w:pPr>
      <w:r w:rsidRPr="001D311A">
        <w:rPr>
          <w:b/>
          <w:sz w:val="16"/>
          <w:lang w:val="ru-RU"/>
        </w:rPr>
        <w:t xml:space="preserve">П р и м е ч а н и </w:t>
      </w:r>
      <w:proofErr w:type="gramStart"/>
      <w:r w:rsidRPr="001D311A">
        <w:rPr>
          <w:b/>
          <w:sz w:val="16"/>
          <w:lang w:val="ru-RU"/>
        </w:rPr>
        <w:t>е  —</w:t>
      </w:r>
      <w:proofErr w:type="gramEnd"/>
      <w:r w:rsidRPr="001D311A">
        <w:rPr>
          <w:b/>
          <w:sz w:val="16"/>
          <w:lang w:val="ru-RU"/>
        </w:rPr>
        <w:t xml:space="preserve">   Эквивалентное   определение:   напряжение   между   линиями   или  напряжение   между линией и </w:t>
      </w:r>
      <w:proofErr w:type="spellStart"/>
      <w:r w:rsidRPr="001D311A">
        <w:rPr>
          <w:b/>
          <w:sz w:val="16"/>
          <w:lang w:val="ru-RU"/>
        </w:rPr>
        <w:t>нейтралью</w:t>
      </w:r>
      <w:proofErr w:type="spellEnd"/>
      <w:r w:rsidRPr="001D311A">
        <w:rPr>
          <w:b/>
          <w:sz w:val="16"/>
          <w:lang w:val="ru-RU"/>
        </w:rPr>
        <w:t xml:space="preserve"> на зажимах </w:t>
      </w:r>
      <w:proofErr w:type="spellStart"/>
      <w:r w:rsidRPr="001D311A">
        <w:rPr>
          <w:b/>
          <w:sz w:val="16"/>
          <w:lang w:val="ru-RU"/>
        </w:rPr>
        <w:t>гмтания</w:t>
      </w:r>
      <w:proofErr w:type="spellEnd"/>
      <w:r w:rsidRPr="001D311A">
        <w:rPr>
          <w:b/>
          <w:sz w:val="16"/>
          <w:lang w:val="ru-RU"/>
        </w:rPr>
        <w:t>.</w:t>
      </w:r>
    </w:p>
    <w:p w:rsidR="000158D7" w:rsidRPr="001D311A" w:rsidRDefault="00666521">
      <w:pPr>
        <w:pStyle w:val="a4"/>
        <w:numPr>
          <w:ilvl w:val="1"/>
          <w:numId w:val="8"/>
        </w:numPr>
        <w:tabs>
          <w:tab w:val="left" w:pos="1161"/>
        </w:tabs>
        <w:spacing w:before="113" w:line="271" w:lineRule="auto"/>
        <w:ind w:left="243" w:right="228" w:firstLine="504"/>
        <w:jc w:val="both"/>
        <w:rPr>
          <w:b/>
          <w:sz w:val="18"/>
          <w:lang w:val="ru-RU"/>
        </w:rPr>
      </w:pPr>
      <w:r w:rsidRPr="001D311A">
        <w:rPr>
          <w:b/>
          <w:sz w:val="18"/>
          <w:lang w:val="ru-RU"/>
        </w:rPr>
        <w:t>диапазон напряжения питани</w:t>
      </w:r>
      <w:r w:rsidRPr="001D311A">
        <w:rPr>
          <w:b/>
          <w:sz w:val="18"/>
          <w:lang w:val="ru-RU"/>
        </w:rPr>
        <w:t>я (</w:t>
      </w:r>
      <w:r>
        <w:rPr>
          <w:b/>
          <w:sz w:val="18"/>
        </w:rPr>
        <w:t>supply</w:t>
      </w:r>
      <w:r w:rsidRPr="001D311A">
        <w:rPr>
          <w:b/>
          <w:sz w:val="18"/>
          <w:lang w:val="ru-RU"/>
        </w:rPr>
        <w:t xml:space="preserve"> </w:t>
      </w:r>
      <w:r>
        <w:rPr>
          <w:b/>
          <w:sz w:val="18"/>
        </w:rPr>
        <w:t>voltage</w:t>
      </w:r>
      <w:r w:rsidRPr="001D311A">
        <w:rPr>
          <w:b/>
          <w:sz w:val="18"/>
          <w:lang w:val="ru-RU"/>
        </w:rPr>
        <w:t xml:space="preserve"> </w:t>
      </w:r>
      <w:r>
        <w:rPr>
          <w:b/>
          <w:sz w:val="18"/>
        </w:rPr>
        <w:t>range</w:t>
      </w:r>
      <w:r w:rsidRPr="001D311A">
        <w:rPr>
          <w:b/>
          <w:sz w:val="18"/>
          <w:lang w:val="ru-RU"/>
        </w:rPr>
        <w:t>): Диапазон напряжения на зажимах питания.</w:t>
      </w:r>
    </w:p>
    <w:p w:rsidR="000158D7" w:rsidRPr="001D311A" w:rsidRDefault="00666521">
      <w:pPr>
        <w:pStyle w:val="a4"/>
        <w:numPr>
          <w:ilvl w:val="1"/>
          <w:numId w:val="8"/>
        </w:numPr>
        <w:tabs>
          <w:tab w:val="left" w:pos="1149"/>
        </w:tabs>
        <w:spacing w:line="261" w:lineRule="auto"/>
        <w:ind w:right="227" w:firstLine="513"/>
        <w:jc w:val="both"/>
        <w:rPr>
          <w:b/>
          <w:sz w:val="18"/>
          <w:lang w:val="ru-RU"/>
        </w:rPr>
      </w:pPr>
      <w:r w:rsidRPr="001D311A">
        <w:rPr>
          <w:b/>
          <w:sz w:val="18"/>
          <w:lang w:val="ru-RU"/>
        </w:rPr>
        <w:t>используемое напряжение (</w:t>
      </w:r>
      <w:r>
        <w:rPr>
          <w:b/>
          <w:sz w:val="18"/>
        </w:rPr>
        <w:t>utilization</w:t>
      </w:r>
      <w:r w:rsidRPr="001D311A">
        <w:rPr>
          <w:b/>
          <w:sz w:val="18"/>
          <w:lang w:val="ru-RU"/>
        </w:rPr>
        <w:t xml:space="preserve"> </w:t>
      </w:r>
      <w:r>
        <w:rPr>
          <w:b/>
          <w:sz w:val="18"/>
        </w:rPr>
        <w:t>voltage</w:t>
      </w:r>
      <w:r w:rsidRPr="001D311A">
        <w:rPr>
          <w:b/>
          <w:sz w:val="18"/>
          <w:lang w:val="ru-RU"/>
        </w:rPr>
        <w:t xml:space="preserve">): Напряжение между фазами или напряжение между фазой и </w:t>
      </w:r>
      <w:proofErr w:type="spellStart"/>
      <w:r w:rsidRPr="001D311A">
        <w:rPr>
          <w:b/>
          <w:sz w:val="18"/>
          <w:lang w:val="ru-RU"/>
        </w:rPr>
        <w:t>нейтралью</w:t>
      </w:r>
      <w:proofErr w:type="spellEnd"/>
      <w:r w:rsidRPr="001D311A">
        <w:rPr>
          <w:b/>
          <w:sz w:val="18"/>
          <w:lang w:val="ru-RU"/>
        </w:rPr>
        <w:t xml:space="preserve"> в штепсельных розетках или в точках фиксированных электроустановок, к которым до</w:t>
      </w:r>
      <w:r w:rsidRPr="001D311A">
        <w:rPr>
          <w:b/>
          <w:sz w:val="18"/>
          <w:lang w:val="ru-RU"/>
        </w:rPr>
        <w:t>лжны быть присоединены</w:t>
      </w:r>
      <w:r w:rsidRPr="001D311A">
        <w:rPr>
          <w:b/>
          <w:spacing w:val="-24"/>
          <w:sz w:val="18"/>
          <w:lang w:val="ru-RU"/>
        </w:rPr>
        <w:t xml:space="preserve"> </w:t>
      </w:r>
      <w:proofErr w:type="spellStart"/>
      <w:r w:rsidRPr="001D311A">
        <w:rPr>
          <w:b/>
          <w:sz w:val="18"/>
          <w:lang w:val="ru-RU"/>
        </w:rPr>
        <w:t>электролриемники</w:t>
      </w:r>
      <w:proofErr w:type="spellEnd"/>
      <w:r w:rsidRPr="001D311A">
        <w:rPr>
          <w:b/>
          <w:sz w:val="18"/>
          <w:lang w:val="ru-RU"/>
        </w:rPr>
        <w:t>.</w:t>
      </w:r>
    </w:p>
    <w:p w:rsidR="000158D7" w:rsidRPr="001D311A" w:rsidRDefault="00666521">
      <w:pPr>
        <w:spacing w:before="135" w:line="271" w:lineRule="auto"/>
        <w:ind w:left="233" w:right="224" w:firstLine="522"/>
        <w:jc w:val="both"/>
        <w:rPr>
          <w:b/>
          <w:sz w:val="16"/>
          <w:lang w:val="ru-RU"/>
        </w:rPr>
      </w:pPr>
      <w:r w:rsidRPr="001D311A">
        <w:rPr>
          <w:b/>
          <w:spacing w:val="25"/>
          <w:sz w:val="16"/>
          <w:lang w:val="ru-RU"/>
        </w:rPr>
        <w:t xml:space="preserve">П р и м е ч а н и </w:t>
      </w:r>
      <w:proofErr w:type="gramStart"/>
      <w:r w:rsidRPr="001D311A">
        <w:rPr>
          <w:b/>
          <w:sz w:val="16"/>
          <w:lang w:val="ru-RU"/>
        </w:rPr>
        <w:t>е  —</w:t>
      </w:r>
      <w:proofErr w:type="gramEnd"/>
      <w:r w:rsidRPr="001D311A">
        <w:rPr>
          <w:b/>
          <w:sz w:val="16"/>
          <w:lang w:val="ru-RU"/>
        </w:rPr>
        <w:t xml:space="preserve">   </w:t>
      </w:r>
      <w:r w:rsidRPr="001D311A">
        <w:rPr>
          <w:b/>
          <w:spacing w:val="-11"/>
          <w:sz w:val="16"/>
          <w:lang w:val="ru-RU"/>
        </w:rPr>
        <w:t xml:space="preserve">Эквивалентное   </w:t>
      </w:r>
      <w:r w:rsidRPr="001D311A">
        <w:rPr>
          <w:b/>
          <w:spacing w:val="-10"/>
          <w:sz w:val="16"/>
          <w:lang w:val="ru-RU"/>
        </w:rPr>
        <w:t xml:space="preserve">определение:   </w:t>
      </w:r>
      <w:r w:rsidRPr="001D311A">
        <w:rPr>
          <w:b/>
          <w:spacing w:val="-9"/>
          <w:sz w:val="16"/>
          <w:lang w:val="ru-RU"/>
        </w:rPr>
        <w:t xml:space="preserve">напряжение   </w:t>
      </w:r>
      <w:r w:rsidRPr="001D311A">
        <w:rPr>
          <w:b/>
          <w:spacing w:val="-8"/>
          <w:sz w:val="16"/>
          <w:lang w:val="ru-RU"/>
        </w:rPr>
        <w:t xml:space="preserve">между   </w:t>
      </w:r>
      <w:r w:rsidRPr="001D311A">
        <w:rPr>
          <w:b/>
          <w:spacing w:val="-10"/>
          <w:sz w:val="16"/>
          <w:lang w:val="ru-RU"/>
        </w:rPr>
        <w:t xml:space="preserve">линиями   </w:t>
      </w:r>
      <w:r w:rsidRPr="001D311A">
        <w:rPr>
          <w:b/>
          <w:spacing w:val="-7"/>
          <w:sz w:val="16"/>
          <w:lang w:val="ru-RU"/>
        </w:rPr>
        <w:t xml:space="preserve">или  </w:t>
      </w:r>
      <w:r w:rsidRPr="001D311A">
        <w:rPr>
          <w:b/>
          <w:spacing w:val="-9"/>
          <w:sz w:val="16"/>
          <w:lang w:val="ru-RU"/>
        </w:rPr>
        <w:t xml:space="preserve">напряжение   </w:t>
      </w:r>
      <w:r w:rsidRPr="001D311A">
        <w:rPr>
          <w:b/>
          <w:spacing w:val="-10"/>
          <w:sz w:val="16"/>
          <w:lang w:val="ru-RU"/>
        </w:rPr>
        <w:t xml:space="preserve">между линией   </w:t>
      </w:r>
      <w:r w:rsidRPr="001D311A">
        <w:rPr>
          <w:b/>
          <w:sz w:val="16"/>
          <w:lang w:val="ru-RU"/>
        </w:rPr>
        <w:t xml:space="preserve">и   </w:t>
      </w:r>
      <w:proofErr w:type="spellStart"/>
      <w:r w:rsidRPr="001D311A">
        <w:rPr>
          <w:b/>
          <w:spacing w:val="-9"/>
          <w:sz w:val="16"/>
          <w:lang w:val="ru-RU"/>
        </w:rPr>
        <w:t>нейтралью</w:t>
      </w:r>
      <w:proofErr w:type="spellEnd"/>
      <w:r w:rsidRPr="001D311A">
        <w:rPr>
          <w:b/>
          <w:spacing w:val="-9"/>
          <w:sz w:val="16"/>
          <w:lang w:val="ru-RU"/>
        </w:rPr>
        <w:t xml:space="preserve">   </w:t>
      </w:r>
      <w:r w:rsidRPr="001D311A">
        <w:rPr>
          <w:b/>
          <w:sz w:val="16"/>
          <w:lang w:val="ru-RU"/>
        </w:rPr>
        <w:t xml:space="preserve">в   </w:t>
      </w:r>
      <w:r w:rsidRPr="001D311A">
        <w:rPr>
          <w:b/>
          <w:spacing w:val="-10"/>
          <w:sz w:val="16"/>
          <w:lang w:val="ru-RU"/>
        </w:rPr>
        <w:t xml:space="preserve">штепсельных   </w:t>
      </w:r>
      <w:r w:rsidRPr="001D311A">
        <w:rPr>
          <w:b/>
          <w:spacing w:val="-9"/>
          <w:sz w:val="16"/>
          <w:lang w:val="ru-RU"/>
        </w:rPr>
        <w:t xml:space="preserve">розетках   </w:t>
      </w:r>
      <w:r w:rsidRPr="001D311A">
        <w:rPr>
          <w:b/>
          <w:spacing w:val="-7"/>
          <w:sz w:val="16"/>
          <w:lang w:val="ru-RU"/>
        </w:rPr>
        <w:t xml:space="preserve">или  </w:t>
      </w:r>
      <w:r w:rsidRPr="001D311A">
        <w:rPr>
          <w:b/>
          <w:sz w:val="16"/>
          <w:lang w:val="ru-RU"/>
        </w:rPr>
        <w:t xml:space="preserve">в   </w:t>
      </w:r>
      <w:r w:rsidRPr="001D311A">
        <w:rPr>
          <w:b/>
          <w:spacing w:val="-9"/>
          <w:sz w:val="16"/>
          <w:lang w:val="ru-RU"/>
        </w:rPr>
        <w:t xml:space="preserve">точках   </w:t>
      </w:r>
      <w:r w:rsidRPr="001D311A">
        <w:rPr>
          <w:b/>
          <w:spacing w:val="-10"/>
          <w:sz w:val="16"/>
          <w:lang w:val="ru-RU"/>
        </w:rPr>
        <w:t xml:space="preserve">фиксированных   </w:t>
      </w:r>
      <w:r w:rsidRPr="001D311A">
        <w:rPr>
          <w:b/>
          <w:spacing w:val="-11"/>
          <w:sz w:val="16"/>
          <w:lang w:val="ru-RU"/>
        </w:rPr>
        <w:t>электроустановок</w:t>
      </w:r>
      <w:r w:rsidRPr="001D311A">
        <w:rPr>
          <w:b/>
          <w:spacing w:val="-11"/>
          <w:sz w:val="16"/>
          <w:lang w:val="ru-RU"/>
        </w:rPr>
        <w:t xml:space="preserve">,   </w:t>
      </w:r>
      <w:r w:rsidRPr="001D311A">
        <w:rPr>
          <w:b/>
          <w:sz w:val="16"/>
          <w:lang w:val="ru-RU"/>
        </w:rPr>
        <w:t xml:space="preserve">к   </w:t>
      </w:r>
      <w:r w:rsidRPr="001D311A">
        <w:rPr>
          <w:b/>
          <w:spacing w:val="-10"/>
          <w:sz w:val="16"/>
          <w:lang w:val="ru-RU"/>
        </w:rPr>
        <w:t xml:space="preserve">которым    должны </w:t>
      </w:r>
      <w:r w:rsidRPr="001D311A">
        <w:rPr>
          <w:b/>
          <w:spacing w:val="-8"/>
          <w:sz w:val="16"/>
          <w:lang w:val="ru-RU"/>
        </w:rPr>
        <w:t xml:space="preserve">быть </w:t>
      </w:r>
      <w:r w:rsidRPr="001D311A">
        <w:rPr>
          <w:b/>
          <w:spacing w:val="-10"/>
          <w:sz w:val="16"/>
          <w:lang w:val="ru-RU"/>
        </w:rPr>
        <w:t xml:space="preserve">присоединены </w:t>
      </w:r>
      <w:proofErr w:type="spellStart"/>
      <w:r w:rsidRPr="001D311A">
        <w:rPr>
          <w:b/>
          <w:spacing w:val="-11"/>
          <w:sz w:val="16"/>
          <w:lang w:val="ru-RU"/>
        </w:rPr>
        <w:t>электролриемники</w:t>
      </w:r>
      <w:proofErr w:type="spellEnd"/>
      <w:r w:rsidRPr="001D311A">
        <w:rPr>
          <w:b/>
          <w:spacing w:val="-11"/>
          <w:sz w:val="16"/>
          <w:lang w:val="ru-RU"/>
        </w:rPr>
        <w:t>.</w:t>
      </w:r>
    </w:p>
    <w:p w:rsidR="000158D7" w:rsidRPr="001D311A" w:rsidRDefault="00666521">
      <w:pPr>
        <w:pStyle w:val="a4"/>
        <w:numPr>
          <w:ilvl w:val="1"/>
          <w:numId w:val="8"/>
        </w:numPr>
        <w:tabs>
          <w:tab w:val="left" w:pos="1172"/>
        </w:tabs>
        <w:spacing w:before="116" w:line="259" w:lineRule="auto"/>
        <w:ind w:left="243" w:right="234" w:firstLine="504"/>
        <w:jc w:val="both"/>
        <w:rPr>
          <w:b/>
          <w:sz w:val="18"/>
          <w:lang w:val="ru-RU"/>
        </w:rPr>
      </w:pPr>
      <w:r w:rsidRPr="001D311A">
        <w:rPr>
          <w:b/>
          <w:sz w:val="18"/>
          <w:lang w:val="ru-RU"/>
        </w:rPr>
        <w:t>диапазон используемого напряжения (</w:t>
      </w:r>
      <w:r>
        <w:rPr>
          <w:b/>
          <w:sz w:val="18"/>
        </w:rPr>
        <w:t>utilization</w:t>
      </w:r>
      <w:r w:rsidRPr="001D311A">
        <w:rPr>
          <w:b/>
          <w:sz w:val="18"/>
          <w:lang w:val="ru-RU"/>
        </w:rPr>
        <w:t xml:space="preserve"> </w:t>
      </w:r>
      <w:r>
        <w:rPr>
          <w:b/>
          <w:sz w:val="18"/>
        </w:rPr>
        <w:t>voltage</w:t>
      </w:r>
      <w:r w:rsidRPr="001D311A">
        <w:rPr>
          <w:b/>
          <w:sz w:val="18"/>
          <w:lang w:val="ru-RU"/>
        </w:rPr>
        <w:t xml:space="preserve"> </w:t>
      </w:r>
      <w:r>
        <w:rPr>
          <w:b/>
          <w:sz w:val="18"/>
        </w:rPr>
        <w:t>range</w:t>
      </w:r>
      <w:r w:rsidRPr="001D311A">
        <w:rPr>
          <w:b/>
          <w:sz w:val="18"/>
          <w:lang w:val="ru-RU"/>
        </w:rPr>
        <w:t>): Диапазон напряжения в штепсельных розетках или в точках фиксированных электроустановок, к которым должны быть присоединены</w:t>
      </w:r>
      <w:r w:rsidRPr="001D311A">
        <w:rPr>
          <w:b/>
          <w:spacing w:val="-17"/>
          <w:sz w:val="18"/>
          <w:lang w:val="ru-RU"/>
        </w:rPr>
        <w:t xml:space="preserve"> </w:t>
      </w:r>
      <w:proofErr w:type="spellStart"/>
      <w:r w:rsidRPr="001D311A">
        <w:rPr>
          <w:b/>
          <w:sz w:val="18"/>
          <w:lang w:val="ru-RU"/>
        </w:rPr>
        <w:t>электролриемники</w:t>
      </w:r>
      <w:proofErr w:type="spellEnd"/>
      <w:r w:rsidRPr="001D311A">
        <w:rPr>
          <w:b/>
          <w:sz w:val="18"/>
          <w:lang w:val="ru-RU"/>
        </w:rPr>
        <w:t>.</w:t>
      </w:r>
    </w:p>
    <w:p w:rsidR="000158D7" w:rsidRPr="001D311A" w:rsidRDefault="00666521">
      <w:pPr>
        <w:spacing w:before="140" w:line="254" w:lineRule="auto"/>
        <w:ind w:left="242" w:right="232" w:firstLine="507"/>
        <w:jc w:val="both"/>
        <w:rPr>
          <w:b/>
          <w:sz w:val="16"/>
          <w:lang w:val="ru-RU"/>
        </w:rPr>
      </w:pPr>
      <w:r w:rsidRPr="001D311A">
        <w:rPr>
          <w:b/>
          <w:spacing w:val="25"/>
          <w:sz w:val="16"/>
          <w:lang w:val="ru-RU"/>
        </w:rPr>
        <w:t xml:space="preserve">П р и м е ч а н и </w:t>
      </w:r>
      <w:r w:rsidRPr="001D311A">
        <w:rPr>
          <w:b/>
          <w:sz w:val="16"/>
          <w:lang w:val="ru-RU"/>
        </w:rPr>
        <w:t xml:space="preserve">е   —   В   </w:t>
      </w:r>
      <w:r w:rsidRPr="001D311A">
        <w:rPr>
          <w:b/>
          <w:spacing w:val="-9"/>
          <w:sz w:val="16"/>
          <w:lang w:val="ru-RU"/>
        </w:rPr>
        <w:t xml:space="preserve">некоторых   </w:t>
      </w:r>
      <w:r w:rsidRPr="001D311A">
        <w:rPr>
          <w:b/>
          <w:spacing w:val="-10"/>
          <w:sz w:val="16"/>
          <w:lang w:val="ru-RU"/>
        </w:rPr>
        <w:t xml:space="preserve">стандартах   </w:t>
      </w:r>
      <w:r w:rsidRPr="001D311A">
        <w:rPr>
          <w:b/>
          <w:spacing w:val="-5"/>
          <w:sz w:val="16"/>
          <w:lang w:val="ru-RU"/>
        </w:rPr>
        <w:t xml:space="preserve">на   </w:t>
      </w:r>
      <w:r w:rsidRPr="001D311A">
        <w:rPr>
          <w:b/>
          <w:spacing w:val="-11"/>
          <w:sz w:val="16"/>
          <w:lang w:val="ru-RU"/>
        </w:rPr>
        <w:t>электрооборудование</w:t>
      </w:r>
      <w:proofErr w:type="gramStart"/>
      <w:r w:rsidRPr="001D311A">
        <w:rPr>
          <w:b/>
          <w:spacing w:val="-11"/>
          <w:sz w:val="16"/>
          <w:lang w:val="ru-RU"/>
        </w:rPr>
        <w:t xml:space="preserve">   </w:t>
      </w:r>
      <w:r w:rsidRPr="001D311A">
        <w:rPr>
          <w:b/>
          <w:spacing w:val="-9"/>
          <w:sz w:val="16"/>
          <w:lang w:val="ru-RU"/>
        </w:rPr>
        <w:t>(</w:t>
      </w:r>
      <w:proofErr w:type="gramEnd"/>
      <w:r w:rsidRPr="001D311A">
        <w:rPr>
          <w:b/>
          <w:spacing w:val="-9"/>
          <w:sz w:val="16"/>
          <w:lang w:val="ru-RU"/>
        </w:rPr>
        <w:t xml:space="preserve">например,    </w:t>
      </w:r>
      <w:r w:rsidRPr="001D311A">
        <w:rPr>
          <w:b/>
          <w:sz w:val="16"/>
          <w:lang w:val="ru-RU"/>
        </w:rPr>
        <w:t xml:space="preserve">в   </w:t>
      </w:r>
      <w:r>
        <w:rPr>
          <w:b/>
          <w:spacing w:val="-7"/>
          <w:sz w:val="16"/>
        </w:rPr>
        <w:t>IEC</w:t>
      </w:r>
      <w:r w:rsidRPr="001D311A">
        <w:rPr>
          <w:b/>
          <w:spacing w:val="-7"/>
          <w:sz w:val="16"/>
          <w:lang w:val="ru-RU"/>
        </w:rPr>
        <w:t xml:space="preserve">    </w:t>
      </w:r>
      <w:r w:rsidRPr="001D311A">
        <w:rPr>
          <w:b/>
          <w:spacing w:val="-9"/>
          <w:sz w:val="16"/>
          <w:lang w:val="ru-RU"/>
        </w:rPr>
        <w:t xml:space="preserve">60335-1    </w:t>
      </w:r>
      <w:r w:rsidRPr="001D311A">
        <w:rPr>
          <w:b/>
          <w:spacing w:val="-7"/>
          <w:sz w:val="16"/>
          <w:lang w:val="ru-RU"/>
        </w:rPr>
        <w:t xml:space="preserve">[2]    </w:t>
      </w:r>
      <w:r w:rsidRPr="001D311A">
        <w:rPr>
          <w:b/>
          <w:sz w:val="16"/>
          <w:lang w:val="ru-RU"/>
        </w:rPr>
        <w:t xml:space="preserve">и </w:t>
      </w:r>
      <w:r>
        <w:rPr>
          <w:b/>
          <w:spacing w:val="-7"/>
          <w:sz w:val="16"/>
        </w:rPr>
        <w:t>IEC</w:t>
      </w:r>
      <w:r w:rsidRPr="001D311A">
        <w:rPr>
          <w:b/>
          <w:spacing w:val="-7"/>
          <w:sz w:val="16"/>
          <w:lang w:val="ru-RU"/>
        </w:rPr>
        <w:t xml:space="preserve"> </w:t>
      </w:r>
      <w:r w:rsidRPr="001D311A">
        <w:rPr>
          <w:b/>
          <w:spacing w:val="-8"/>
          <w:sz w:val="16"/>
          <w:lang w:val="ru-RU"/>
        </w:rPr>
        <w:t xml:space="preserve">60071 [3]). </w:t>
      </w:r>
      <w:r w:rsidRPr="001D311A">
        <w:rPr>
          <w:b/>
          <w:spacing w:val="-9"/>
          <w:sz w:val="16"/>
          <w:lang w:val="ru-RU"/>
        </w:rPr>
        <w:t xml:space="preserve">термин «диапазон </w:t>
      </w:r>
      <w:r w:rsidRPr="001D311A">
        <w:rPr>
          <w:b/>
          <w:spacing w:val="-10"/>
          <w:sz w:val="16"/>
          <w:lang w:val="ru-RU"/>
        </w:rPr>
        <w:t xml:space="preserve">напряжения» </w:t>
      </w:r>
      <w:r w:rsidRPr="001D311A">
        <w:rPr>
          <w:b/>
          <w:spacing w:val="-8"/>
          <w:sz w:val="16"/>
          <w:lang w:val="ru-RU"/>
        </w:rPr>
        <w:t xml:space="preserve">имеет </w:t>
      </w:r>
      <w:r w:rsidRPr="001D311A">
        <w:rPr>
          <w:b/>
          <w:spacing w:val="-9"/>
          <w:sz w:val="16"/>
          <w:lang w:val="ru-RU"/>
        </w:rPr>
        <w:t xml:space="preserve">другое </w:t>
      </w:r>
      <w:r w:rsidRPr="001D311A">
        <w:rPr>
          <w:b/>
          <w:spacing w:val="-10"/>
          <w:sz w:val="16"/>
          <w:lang w:val="ru-RU"/>
        </w:rPr>
        <w:t>значение.</w:t>
      </w:r>
    </w:p>
    <w:p w:rsidR="000158D7" w:rsidRPr="001D311A" w:rsidRDefault="00666521">
      <w:pPr>
        <w:pStyle w:val="a4"/>
        <w:numPr>
          <w:ilvl w:val="1"/>
          <w:numId w:val="8"/>
        </w:numPr>
        <w:tabs>
          <w:tab w:val="left" w:pos="1241"/>
        </w:tabs>
        <w:spacing w:before="130" w:line="271" w:lineRule="auto"/>
        <w:ind w:left="243" w:right="244" w:firstLine="504"/>
        <w:jc w:val="both"/>
        <w:rPr>
          <w:b/>
          <w:sz w:val="18"/>
          <w:lang w:val="ru-RU"/>
        </w:rPr>
      </w:pPr>
      <w:r w:rsidRPr="001D311A">
        <w:rPr>
          <w:b/>
          <w:sz w:val="18"/>
          <w:lang w:val="ru-RU"/>
        </w:rPr>
        <w:t>наибольшее напряжение для электрооборудован</w:t>
      </w:r>
      <w:r w:rsidRPr="001D311A">
        <w:rPr>
          <w:b/>
          <w:sz w:val="18"/>
          <w:lang w:val="ru-RU"/>
        </w:rPr>
        <w:t>ия (</w:t>
      </w:r>
      <w:r>
        <w:rPr>
          <w:b/>
          <w:sz w:val="18"/>
        </w:rPr>
        <w:t>highest</w:t>
      </w:r>
      <w:r w:rsidRPr="001D311A">
        <w:rPr>
          <w:b/>
          <w:sz w:val="18"/>
          <w:lang w:val="ru-RU"/>
        </w:rPr>
        <w:t xml:space="preserve"> </w:t>
      </w:r>
      <w:r>
        <w:rPr>
          <w:b/>
          <w:sz w:val="18"/>
        </w:rPr>
        <w:t>voltage</w:t>
      </w:r>
      <w:r w:rsidRPr="001D311A">
        <w:rPr>
          <w:b/>
          <w:sz w:val="18"/>
          <w:lang w:val="ru-RU"/>
        </w:rPr>
        <w:t xml:space="preserve"> </w:t>
      </w:r>
      <w:r>
        <w:rPr>
          <w:b/>
          <w:sz w:val="18"/>
        </w:rPr>
        <w:t>for</w:t>
      </w:r>
      <w:r w:rsidRPr="001D311A">
        <w:rPr>
          <w:b/>
          <w:sz w:val="18"/>
          <w:lang w:val="ru-RU"/>
        </w:rPr>
        <w:t xml:space="preserve"> </w:t>
      </w:r>
      <w:r>
        <w:rPr>
          <w:b/>
          <w:sz w:val="18"/>
        </w:rPr>
        <w:t>equipment</w:t>
      </w:r>
      <w:r w:rsidRPr="001D311A">
        <w:rPr>
          <w:b/>
          <w:sz w:val="18"/>
          <w:lang w:val="ru-RU"/>
        </w:rPr>
        <w:t>): Наибольшее напряжение, для которого электрооборудование охарактеризовано</w:t>
      </w:r>
      <w:r w:rsidRPr="001D311A">
        <w:rPr>
          <w:b/>
          <w:spacing w:val="-35"/>
          <w:sz w:val="18"/>
          <w:lang w:val="ru-RU"/>
        </w:rPr>
        <w:t xml:space="preserve"> </w:t>
      </w:r>
      <w:r w:rsidRPr="001D311A">
        <w:rPr>
          <w:b/>
          <w:sz w:val="18"/>
          <w:lang w:val="ru-RU"/>
        </w:rPr>
        <w:t>относительно:</w:t>
      </w:r>
    </w:p>
    <w:p w:rsidR="000158D7" w:rsidRDefault="00666521">
      <w:pPr>
        <w:pStyle w:val="a4"/>
        <w:numPr>
          <w:ilvl w:val="0"/>
          <w:numId w:val="7"/>
        </w:numPr>
        <w:tabs>
          <w:tab w:val="left" w:pos="984"/>
        </w:tabs>
        <w:ind w:firstLine="507"/>
        <w:rPr>
          <w:b/>
          <w:sz w:val="18"/>
        </w:rPr>
      </w:pPr>
      <w:proofErr w:type="spellStart"/>
      <w:r>
        <w:rPr>
          <w:b/>
          <w:sz w:val="18"/>
        </w:rPr>
        <w:t>изоляции</w:t>
      </w:r>
      <w:proofErr w:type="spellEnd"/>
      <w:r>
        <w:rPr>
          <w:b/>
          <w:sz w:val="18"/>
        </w:rPr>
        <w:t>:</w:t>
      </w:r>
    </w:p>
    <w:p w:rsidR="000158D7" w:rsidRPr="001D311A" w:rsidRDefault="00666521">
      <w:pPr>
        <w:pStyle w:val="a4"/>
        <w:numPr>
          <w:ilvl w:val="0"/>
          <w:numId w:val="7"/>
        </w:numPr>
        <w:tabs>
          <w:tab w:val="left" w:pos="1056"/>
        </w:tabs>
        <w:spacing w:before="27" w:line="268" w:lineRule="auto"/>
        <w:ind w:right="234" w:firstLine="516"/>
        <w:jc w:val="both"/>
        <w:rPr>
          <w:b/>
          <w:sz w:val="14"/>
          <w:lang w:val="ru-RU"/>
        </w:rPr>
      </w:pPr>
      <w:r w:rsidRPr="001D311A">
        <w:rPr>
          <w:b/>
          <w:sz w:val="18"/>
          <w:lang w:val="ru-RU"/>
        </w:rPr>
        <w:t>других характеристик, которые могут быть связаны с этим наибольшим напряжением в соответствующих рекомендациях для</w:t>
      </w:r>
      <w:r w:rsidRPr="001D311A">
        <w:rPr>
          <w:b/>
          <w:spacing w:val="-36"/>
          <w:sz w:val="18"/>
          <w:lang w:val="ru-RU"/>
        </w:rPr>
        <w:t xml:space="preserve"> </w:t>
      </w:r>
      <w:r w:rsidRPr="001D311A">
        <w:rPr>
          <w:b/>
          <w:sz w:val="18"/>
          <w:lang w:val="ru-RU"/>
        </w:rPr>
        <w:t>электроо</w:t>
      </w:r>
      <w:r w:rsidRPr="001D311A">
        <w:rPr>
          <w:b/>
          <w:sz w:val="18"/>
          <w:lang w:val="ru-RU"/>
        </w:rPr>
        <w:t>борудования.</w:t>
      </w:r>
    </w:p>
    <w:p w:rsidR="000158D7" w:rsidRDefault="00666521">
      <w:pPr>
        <w:spacing w:before="114" w:line="268" w:lineRule="auto"/>
        <w:ind w:left="236" w:right="242" w:firstLine="519"/>
        <w:jc w:val="both"/>
        <w:rPr>
          <w:b/>
          <w:sz w:val="16"/>
        </w:rPr>
      </w:pPr>
      <w:r w:rsidRPr="001D311A">
        <w:rPr>
          <w:b/>
          <w:sz w:val="16"/>
          <w:lang w:val="ru-RU"/>
        </w:rPr>
        <w:t xml:space="preserve">П р и м е ч а н и е   —   Электрооборудование   можно   использовать   только   в   </w:t>
      </w:r>
      <w:r w:rsidRPr="001D311A">
        <w:rPr>
          <w:b/>
          <w:i/>
          <w:sz w:val="16"/>
          <w:lang w:val="ru-RU"/>
        </w:rPr>
        <w:t xml:space="preserve">электрических   </w:t>
      </w:r>
      <w:r w:rsidRPr="001D311A">
        <w:rPr>
          <w:b/>
          <w:sz w:val="16"/>
          <w:lang w:val="ru-RU"/>
        </w:rPr>
        <w:t xml:space="preserve">системах, </w:t>
      </w:r>
      <w:proofErr w:type="gramStart"/>
      <w:r w:rsidRPr="001D311A">
        <w:rPr>
          <w:b/>
          <w:sz w:val="16"/>
          <w:lang w:val="ru-RU"/>
        </w:rPr>
        <w:t>имеющих  наибольшее</w:t>
      </w:r>
      <w:proofErr w:type="gramEnd"/>
      <w:r w:rsidRPr="001D311A">
        <w:rPr>
          <w:b/>
          <w:sz w:val="16"/>
          <w:lang w:val="ru-RU"/>
        </w:rPr>
        <w:t xml:space="preserve">  напряжение,   которое   меньшее  или  равно   его    наибольшему    напряжению   </w:t>
      </w:r>
      <w:proofErr w:type="spellStart"/>
      <w:r>
        <w:rPr>
          <w:b/>
          <w:sz w:val="16"/>
        </w:rPr>
        <w:t>для</w:t>
      </w:r>
      <w:proofErr w:type="spellEnd"/>
      <w:r>
        <w:rPr>
          <w:b/>
          <w:sz w:val="16"/>
        </w:rPr>
        <w:t xml:space="preserve"> </w:t>
      </w:r>
      <w:proofErr w:type="spellStart"/>
      <w:r>
        <w:rPr>
          <w:b/>
          <w:sz w:val="16"/>
        </w:rPr>
        <w:t>электрооборудования</w:t>
      </w:r>
      <w:proofErr w:type="spellEnd"/>
      <w:r>
        <w:rPr>
          <w:b/>
          <w:sz w:val="16"/>
        </w:rPr>
        <w:t>.</w:t>
      </w:r>
    </w:p>
    <w:p w:rsidR="000158D7" w:rsidRDefault="00666521">
      <w:pPr>
        <w:spacing w:before="67"/>
        <w:ind w:left="747"/>
        <w:rPr>
          <w:rFonts w:ascii="Symbol" w:hAnsi="Symbol"/>
        </w:rPr>
      </w:pPr>
      <w:r>
        <w:rPr>
          <w:rFonts w:ascii="Symbol" w:hAnsi="Symbol"/>
        </w:rPr>
        <w:t></w:t>
      </w:r>
      <w:r>
        <w:rPr>
          <w:rFonts w:ascii="Symbol" w:hAnsi="Symbol"/>
        </w:rPr>
        <w:t></w:t>
      </w:r>
      <w:r>
        <w:rPr>
          <w:rFonts w:ascii="Symbol" w:hAnsi="Symbol"/>
        </w:rPr>
        <w:t></w:t>
      </w:r>
      <w:r>
        <w:rPr>
          <w:rFonts w:ascii="Symbol" w:hAnsi="Symbol"/>
        </w:rPr>
        <w:t></w:t>
      </w:r>
    </w:p>
    <w:p w:rsidR="000158D7" w:rsidRDefault="00666521">
      <w:pPr>
        <w:pStyle w:val="a3"/>
        <w:ind w:left="105"/>
        <w:rPr>
          <w:rFonts w:ascii="Symbol" w:hAnsi="Symbol"/>
          <w:b w:val="0"/>
          <w:sz w:val="20"/>
        </w:rPr>
      </w:pPr>
      <w:r>
        <w:rPr>
          <w:rFonts w:ascii="Symbol" w:hAnsi="Symbol"/>
          <w:b w:val="0"/>
          <w:noProof/>
          <w:sz w:val="20"/>
          <w:lang w:val="ru-RU" w:eastAsia="ru-RU"/>
        </w:rPr>
        <w:drawing>
          <wp:inline distT="0" distB="0" distL="0" distR="0">
            <wp:extent cx="6282689" cy="112014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6282689" cy="1120140"/>
                    </a:xfrm>
                    <a:prstGeom prst="rect">
                      <a:avLst/>
                    </a:prstGeom>
                  </pic:spPr>
                </pic:pic>
              </a:graphicData>
            </a:graphic>
          </wp:inline>
        </w:drawing>
      </w:r>
    </w:p>
    <w:p w:rsidR="000158D7" w:rsidRDefault="000158D7">
      <w:pPr>
        <w:pStyle w:val="a3"/>
        <w:spacing w:before="10"/>
        <w:rPr>
          <w:rFonts w:ascii="Symbol" w:hAnsi="Symbol"/>
          <w:b w:val="0"/>
          <w:sz w:val="21"/>
        </w:rPr>
      </w:pPr>
    </w:p>
    <w:p w:rsidR="000158D7" w:rsidRDefault="00666521">
      <w:pPr>
        <w:pStyle w:val="3"/>
        <w:ind w:left="234"/>
      </w:pPr>
      <w:r>
        <w:rPr>
          <w:w w:val="99"/>
        </w:rPr>
        <w:t>2</w:t>
      </w:r>
    </w:p>
    <w:p w:rsidR="000158D7" w:rsidRDefault="000158D7">
      <w:pPr>
        <w:sectPr w:rsidR="000158D7">
          <w:pgSz w:w="11900" w:h="16840"/>
          <w:pgMar w:top="720" w:right="440" w:bottom="720" w:left="1360" w:header="520" w:footer="523" w:gutter="0"/>
          <w:cols w:space="720"/>
        </w:sectPr>
      </w:pPr>
    </w:p>
    <w:p w:rsidR="000158D7" w:rsidRDefault="000158D7">
      <w:pPr>
        <w:pStyle w:val="a3"/>
        <w:rPr>
          <w:sz w:val="20"/>
        </w:rPr>
      </w:pPr>
    </w:p>
    <w:p w:rsidR="000158D7" w:rsidRDefault="000158D7">
      <w:pPr>
        <w:pStyle w:val="a3"/>
        <w:spacing w:before="11"/>
        <w:rPr>
          <w:sz w:val="29"/>
        </w:rPr>
      </w:pPr>
    </w:p>
    <w:p w:rsidR="000158D7" w:rsidRDefault="00666521">
      <w:pPr>
        <w:spacing w:before="93"/>
        <w:ind w:right="242"/>
        <w:jc w:val="right"/>
        <w:rPr>
          <w:b/>
          <w:sz w:val="20"/>
        </w:rPr>
      </w:pPr>
      <w:r>
        <w:rPr>
          <w:b/>
          <w:sz w:val="20"/>
        </w:rPr>
        <w:t>ГОСТ 29322—2014</w:t>
      </w:r>
    </w:p>
    <w:p w:rsidR="000158D7" w:rsidRDefault="000158D7">
      <w:pPr>
        <w:pStyle w:val="a3"/>
        <w:spacing w:before="4"/>
        <w:rPr>
          <w:sz w:val="19"/>
        </w:rPr>
      </w:pPr>
    </w:p>
    <w:p w:rsidR="000158D7" w:rsidRDefault="00666521">
      <w:pPr>
        <w:spacing w:before="100"/>
        <w:ind w:left="760"/>
        <w:rPr>
          <w:rFonts w:ascii="Symbol" w:hAnsi="Symbol"/>
          <w:sz w:val="23"/>
        </w:rPr>
      </w:pPr>
      <w:r>
        <w:rPr>
          <w:noProof/>
          <w:lang w:val="ru-RU" w:eastAsia="ru-RU"/>
        </w:rPr>
        <w:drawing>
          <wp:anchor distT="0" distB="0" distL="0" distR="0" simplePos="0" relativeHeight="268388279" behindDoc="1" locked="0" layoutInCell="1" allowOverlap="1">
            <wp:simplePos x="0" y="0"/>
            <wp:positionH relativeFrom="page">
              <wp:posOffset>564515</wp:posOffset>
            </wp:positionH>
            <wp:positionV relativeFrom="paragraph">
              <wp:posOffset>225574</wp:posOffset>
            </wp:positionV>
            <wp:extent cx="6294120" cy="188595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6294120" cy="1885950"/>
                    </a:xfrm>
                    <a:prstGeom prst="rect">
                      <a:avLst/>
                    </a:prstGeom>
                  </pic:spPr>
                </pic:pic>
              </a:graphicData>
            </a:graphic>
          </wp:anchor>
        </w:drawing>
      </w:r>
      <w:r>
        <w:rPr>
          <w:rFonts w:ascii="Symbol" w:hAnsi="Symbol"/>
          <w:sz w:val="23"/>
        </w:rPr>
        <w:t></w:t>
      </w:r>
      <w:r>
        <w:rPr>
          <w:rFonts w:ascii="Symbol" w:hAnsi="Symbol"/>
          <w:sz w:val="23"/>
        </w:rPr>
        <w:t></w:t>
      </w:r>
      <w:r>
        <w:rPr>
          <w:rFonts w:ascii="Symbol" w:hAnsi="Symbol"/>
          <w:sz w:val="23"/>
        </w:rPr>
        <w:t></w:t>
      </w:r>
      <w:r>
        <w:rPr>
          <w:rFonts w:ascii="Symbol" w:hAnsi="Symbol"/>
          <w:sz w:val="23"/>
        </w:rPr>
        <w:t></w:t>
      </w:r>
    </w:p>
    <w:p w:rsidR="000158D7" w:rsidRDefault="000158D7">
      <w:pPr>
        <w:pStyle w:val="a3"/>
        <w:rPr>
          <w:rFonts w:ascii="Symbol" w:hAnsi="Symbol"/>
          <w:b w:val="0"/>
          <w:sz w:val="28"/>
        </w:rPr>
      </w:pPr>
    </w:p>
    <w:p w:rsidR="000158D7" w:rsidRDefault="000158D7">
      <w:pPr>
        <w:pStyle w:val="a3"/>
        <w:rPr>
          <w:rFonts w:ascii="Symbol" w:hAnsi="Symbol"/>
          <w:b w:val="0"/>
          <w:sz w:val="28"/>
        </w:rPr>
      </w:pPr>
    </w:p>
    <w:p w:rsidR="000158D7" w:rsidRDefault="000158D7">
      <w:pPr>
        <w:pStyle w:val="a3"/>
        <w:rPr>
          <w:rFonts w:ascii="Symbol" w:hAnsi="Symbol"/>
          <w:b w:val="0"/>
          <w:sz w:val="28"/>
        </w:rPr>
      </w:pPr>
    </w:p>
    <w:p w:rsidR="000158D7" w:rsidRDefault="000158D7">
      <w:pPr>
        <w:pStyle w:val="a3"/>
        <w:rPr>
          <w:rFonts w:ascii="Symbol" w:hAnsi="Symbol"/>
          <w:b w:val="0"/>
          <w:sz w:val="28"/>
        </w:rPr>
      </w:pPr>
    </w:p>
    <w:p w:rsidR="000158D7" w:rsidRDefault="000158D7">
      <w:pPr>
        <w:pStyle w:val="a3"/>
        <w:rPr>
          <w:rFonts w:ascii="Symbol" w:hAnsi="Symbol"/>
          <w:b w:val="0"/>
          <w:sz w:val="28"/>
        </w:rPr>
      </w:pPr>
    </w:p>
    <w:p w:rsidR="000158D7" w:rsidRDefault="000158D7">
      <w:pPr>
        <w:pStyle w:val="a3"/>
        <w:rPr>
          <w:rFonts w:ascii="Symbol" w:hAnsi="Symbol"/>
          <w:b w:val="0"/>
          <w:sz w:val="28"/>
        </w:rPr>
      </w:pPr>
    </w:p>
    <w:p w:rsidR="000158D7" w:rsidRDefault="000158D7">
      <w:pPr>
        <w:pStyle w:val="a3"/>
        <w:rPr>
          <w:rFonts w:ascii="Symbol" w:hAnsi="Symbol"/>
          <w:b w:val="0"/>
          <w:sz w:val="28"/>
        </w:rPr>
      </w:pPr>
    </w:p>
    <w:p w:rsidR="000158D7" w:rsidRDefault="000158D7">
      <w:pPr>
        <w:pStyle w:val="a3"/>
        <w:rPr>
          <w:rFonts w:ascii="Symbol" w:hAnsi="Symbol"/>
          <w:b w:val="0"/>
          <w:sz w:val="28"/>
        </w:rPr>
      </w:pPr>
    </w:p>
    <w:p w:rsidR="000158D7" w:rsidRDefault="000158D7">
      <w:pPr>
        <w:pStyle w:val="a3"/>
        <w:rPr>
          <w:rFonts w:ascii="Symbol" w:hAnsi="Symbol"/>
          <w:b w:val="0"/>
          <w:sz w:val="28"/>
        </w:rPr>
      </w:pPr>
    </w:p>
    <w:p w:rsidR="000158D7" w:rsidRDefault="00666521">
      <w:pPr>
        <w:pStyle w:val="1"/>
        <w:numPr>
          <w:ilvl w:val="0"/>
          <w:numId w:val="8"/>
        </w:numPr>
        <w:tabs>
          <w:tab w:val="left" w:pos="1017"/>
        </w:tabs>
        <w:spacing w:before="201"/>
        <w:ind w:left="1016" w:hanging="247"/>
      </w:pPr>
      <w:proofErr w:type="spellStart"/>
      <w:r>
        <w:t>Стандартные</w:t>
      </w:r>
      <w:proofErr w:type="spellEnd"/>
      <w:r>
        <w:rPr>
          <w:spacing w:val="-10"/>
        </w:rPr>
        <w:t xml:space="preserve"> </w:t>
      </w:r>
      <w:proofErr w:type="spellStart"/>
      <w:r>
        <w:t>напряжения</w:t>
      </w:r>
      <w:proofErr w:type="spellEnd"/>
    </w:p>
    <w:p w:rsidR="000158D7" w:rsidRDefault="000158D7">
      <w:pPr>
        <w:pStyle w:val="a3"/>
        <w:spacing w:before="6"/>
        <w:rPr>
          <w:sz w:val="21"/>
        </w:rPr>
      </w:pPr>
    </w:p>
    <w:p w:rsidR="000158D7" w:rsidRPr="001D311A" w:rsidRDefault="00666521">
      <w:pPr>
        <w:pStyle w:val="a4"/>
        <w:numPr>
          <w:ilvl w:val="1"/>
          <w:numId w:val="6"/>
        </w:numPr>
        <w:tabs>
          <w:tab w:val="left" w:pos="1190"/>
        </w:tabs>
        <w:spacing w:before="1" w:line="271" w:lineRule="auto"/>
        <w:ind w:right="254" w:firstLine="504"/>
        <w:jc w:val="left"/>
        <w:rPr>
          <w:b/>
          <w:sz w:val="18"/>
          <w:lang w:val="ru-RU"/>
        </w:rPr>
      </w:pPr>
      <w:proofErr w:type="gramStart"/>
      <w:r w:rsidRPr="001D311A">
        <w:rPr>
          <w:b/>
          <w:sz w:val="18"/>
          <w:lang w:val="ru-RU"/>
        </w:rPr>
        <w:t>Системы  и</w:t>
      </w:r>
      <w:proofErr w:type="gramEnd"/>
      <w:r w:rsidRPr="001D311A">
        <w:rPr>
          <w:b/>
          <w:sz w:val="18"/>
          <w:lang w:val="ru-RU"/>
        </w:rPr>
        <w:t xml:space="preserve">  электрооборудование  переменного  тока   с   номинальным   напряжением   от   100 до 1000 В</w:t>
      </w:r>
      <w:r w:rsidRPr="001D311A">
        <w:rPr>
          <w:b/>
          <w:spacing w:val="-1"/>
          <w:sz w:val="18"/>
          <w:lang w:val="ru-RU"/>
        </w:rPr>
        <w:t xml:space="preserve"> </w:t>
      </w:r>
      <w:r w:rsidRPr="001D311A">
        <w:rPr>
          <w:b/>
          <w:sz w:val="18"/>
          <w:lang w:val="ru-RU"/>
        </w:rPr>
        <w:t>включительно</w:t>
      </w:r>
    </w:p>
    <w:p w:rsidR="000158D7" w:rsidRPr="001D311A" w:rsidRDefault="00666521">
      <w:pPr>
        <w:pStyle w:val="a3"/>
        <w:spacing w:before="109" w:line="271" w:lineRule="auto"/>
        <w:ind w:left="256" w:right="226" w:firstLine="504"/>
        <w:rPr>
          <w:lang w:val="ru-RU"/>
        </w:rPr>
      </w:pPr>
      <w:r w:rsidRPr="001D311A">
        <w:rPr>
          <w:lang w:val="ru-RU"/>
        </w:rPr>
        <w:t xml:space="preserve">Номинальное напряжение системы переменного тока в диапазоне от 100 до 1000 </w:t>
      </w:r>
      <w:proofErr w:type="gramStart"/>
      <w:r w:rsidRPr="001D311A">
        <w:rPr>
          <w:lang w:val="ru-RU"/>
        </w:rPr>
        <w:t>В</w:t>
      </w:r>
      <w:proofErr w:type="gramEnd"/>
      <w:r w:rsidRPr="001D311A">
        <w:rPr>
          <w:lang w:val="ru-RU"/>
        </w:rPr>
        <w:t xml:space="preserve"> следует выбирать из значении, приведенных в Таблице 1.</w:t>
      </w:r>
    </w:p>
    <w:p w:rsidR="000158D7" w:rsidRPr="001D311A" w:rsidRDefault="000158D7">
      <w:pPr>
        <w:pStyle w:val="a3"/>
        <w:spacing w:before="5"/>
        <w:rPr>
          <w:sz w:val="20"/>
          <w:lang w:val="ru-RU"/>
        </w:rPr>
      </w:pPr>
    </w:p>
    <w:p w:rsidR="000158D7" w:rsidRPr="001D311A" w:rsidRDefault="00666521">
      <w:pPr>
        <w:tabs>
          <w:tab w:val="left" w:pos="1314"/>
        </w:tabs>
        <w:spacing w:line="278" w:lineRule="auto"/>
        <w:ind w:left="268" w:right="261" w:hanging="12"/>
        <w:rPr>
          <w:b/>
          <w:sz w:val="16"/>
          <w:lang w:val="ru-RU"/>
        </w:rPr>
      </w:pPr>
      <w:r w:rsidRPr="001D311A">
        <w:rPr>
          <w:b/>
          <w:spacing w:val="25"/>
          <w:sz w:val="16"/>
          <w:lang w:val="ru-RU"/>
        </w:rPr>
        <w:t>Таблица</w:t>
      </w:r>
      <w:r w:rsidRPr="001D311A">
        <w:rPr>
          <w:b/>
          <w:spacing w:val="25"/>
          <w:sz w:val="16"/>
          <w:lang w:val="ru-RU"/>
        </w:rPr>
        <w:tab/>
      </w:r>
      <w:r w:rsidRPr="001D311A">
        <w:rPr>
          <w:b/>
          <w:sz w:val="16"/>
          <w:lang w:val="ru-RU"/>
        </w:rPr>
        <w:t xml:space="preserve">1    —    </w:t>
      </w:r>
      <w:r w:rsidRPr="001D311A">
        <w:rPr>
          <w:b/>
          <w:spacing w:val="-10"/>
          <w:sz w:val="16"/>
          <w:lang w:val="ru-RU"/>
        </w:rPr>
        <w:t xml:space="preserve">Системы     </w:t>
      </w:r>
      <w:r w:rsidRPr="001D311A">
        <w:rPr>
          <w:b/>
          <w:sz w:val="16"/>
          <w:lang w:val="ru-RU"/>
        </w:rPr>
        <w:t xml:space="preserve">и    </w:t>
      </w:r>
      <w:r w:rsidRPr="001D311A">
        <w:rPr>
          <w:b/>
          <w:spacing w:val="-11"/>
          <w:sz w:val="16"/>
          <w:lang w:val="ru-RU"/>
        </w:rPr>
        <w:t xml:space="preserve">электрооборудование     </w:t>
      </w:r>
      <w:r w:rsidRPr="001D311A">
        <w:rPr>
          <w:b/>
          <w:spacing w:val="-10"/>
          <w:sz w:val="16"/>
          <w:lang w:val="ru-RU"/>
        </w:rPr>
        <w:t xml:space="preserve">переменного     </w:t>
      </w:r>
      <w:r w:rsidRPr="001D311A">
        <w:rPr>
          <w:b/>
          <w:spacing w:val="-8"/>
          <w:sz w:val="16"/>
          <w:lang w:val="ru-RU"/>
        </w:rPr>
        <w:t xml:space="preserve">тока     </w:t>
      </w:r>
      <w:r w:rsidRPr="001D311A">
        <w:rPr>
          <w:b/>
          <w:sz w:val="16"/>
          <w:lang w:val="ru-RU"/>
        </w:rPr>
        <w:t xml:space="preserve">с    </w:t>
      </w:r>
      <w:r w:rsidRPr="001D311A">
        <w:rPr>
          <w:b/>
          <w:spacing w:val="-10"/>
          <w:sz w:val="16"/>
          <w:lang w:val="ru-RU"/>
        </w:rPr>
        <w:t xml:space="preserve">номинальным     напряжением     </w:t>
      </w:r>
      <w:proofErr w:type="gramStart"/>
      <w:r w:rsidRPr="001D311A">
        <w:rPr>
          <w:b/>
          <w:spacing w:val="-5"/>
          <w:sz w:val="16"/>
          <w:lang w:val="ru-RU"/>
        </w:rPr>
        <w:t>от</w:t>
      </w:r>
      <w:r w:rsidRPr="001D311A">
        <w:rPr>
          <w:b/>
          <w:spacing w:val="-5"/>
          <w:sz w:val="16"/>
          <w:lang w:val="ru-RU"/>
        </w:rPr>
        <w:t xml:space="preserve"> </w:t>
      </w:r>
      <w:r w:rsidRPr="001D311A">
        <w:rPr>
          <w:b/>
          <w:spacing w:val="28"/>
          <w:sz w:val="16"/>
          <w:lang w:val="ru-RU"/>
        </w:rPr>
        <w:t xml:space="preserve"> </w:t>
      </w:r>
      <w:r w:rsidRPr="001D311A">
        <w:rPr>
          <w:b/>
          <w:spacing w:val="-7"/>
          <w:sz w:val="16"/>
          <w:lang w:val="ru-RU"/>
        </w:rPr>
        <w:t>100</w:t>
      </w:r>
      <w:proofErr w:type="gramEnd"/>
      <w:r w:rsidRPr="001D311A">
        <w:rPr>
          <w:b/>
          <w:spacing w:val="-7"/>
          <w:sz w:val="16"/>
          <w:lang w:val="ru-RU"/>
        </w:rPr>
        <w:t xml:space="preserve">   </w:t>
      </w:r>
      <w:r w:rsidRPr="001D311A">
        <w:rPr>
          <w:b/>
          <w:spacing w:val="12"/>
          <w:sz w:val="16"/>
          <w:lang w:val="ru-RU"/>
        </w:rPr>
        <w:t xml:space="preserve"> </w:t>
      </w:r>
      <w:r w:rsidRPr="001D311A">
        <w:rPr>
          <w:b/>
          <w:spacing w:val="-10"/>
          <w:sz w:val="16"/>
          <w:lang w:val="ru-RU"/>
        </w:rPr>
        <w:t xml:space="preserve">до </w:t>
      </w:r>
      <w:r w:rsidRPr="001D311A">
        <w:rPr>
          <w:b/>
          <w:spacing w:val="-8"/>
          <w:sz w:val="16"/>
          <w:lang w:val="ru-RU"/>
        </w:rPr>
        <w:t xml:space="preserve">1000 </w:t>
      </w:r>
      <w:r w:rsidRPr="001D311A">
        <w:rPr>
          <w:b/>
          <w:sz w:val="16"/>
          <w:lang w:val="ru-RU"/>
        </w:rPr>
        <w:t>В</w:t>
      </w:r>
      <w:r w:rsidRPr="001D311A">
        <w:rPr>
          <w:b/>
          <w:spacing w:val="-31"/>
          <w:sz w:val="16"/>
          <w:lang w:val="ru-RU"/>
        </w:rPr>
        <w:t xml:space="preserve"> </w:t>
      </w:r>
      <w:r w:rsidRPr="001D311A">
        <w:rPr>
          <w:b/>
          <w:spacing w:val="-10"/>
          <w:sz w:val="16"/>
          <w:lang w:val="ru-RU"/>
        </w:rPr>
        <w:t>включительно</w:t>
      </w:r>
    </w:p>
    <w:p w:rsidR="000158D7" w:rsidRPr="001D311A" w:rsidRDefault="000158D7">
      <w:pPr>
        <w:pStyle w:val="a3"/>
        <w:spacing w:before="4"/>
        <w:rPr>
          <w:sz w:val="7"/>
          <w:lang w:val="ru-RU"/>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6"/>
        <w:gridCol w:w="3204"/>
        <w:gridCol w:w="3246"/>
      </w:tblGrid>
      <w:tr w:rsidR="000158D7">
        <w:trPr>
          <w:trHeight w:hRule="exact" w:val="474"/>
        </w:trPr>
        <w:tc>
          <w:tcPr>
            <w:tcW w:w="6450" w:type="dxa"/>
            <w:gridSpan w:val="2"/>
          </w:tcPr>
          <w:p w:rsidR="000158D7" w:rsidRDefault="00666521">
            <w:pPr>
              <w:pStyle w:val="TableParagraph"/>
              <w:spacing w:before="70" w:line="268" w:lineRule="auto"/>
              <w:ind w:left="2186" w:right="1098" w:hanging="1046"/>
              <w:jc w:val="left"/>
              <w:rPr>
                <w:b/>
                <w:sz w:val="14"/>
              </w:rPr>
            </w:pPr>
            <w:r w:rsidRPr="001D311A">
              <w:rPr>
                <w:b/>
                <w:sz w:val="14"/>
                <w:lang w:val="ru-RU"/>
              </w:rPr>
              <w:t xml:space="preserve">Номинальное напряженно трехфазных </w:t>
            </w:r>
            <w:proofErr w:type="spellStart"/>
            <w:r w:rsidRPr="001D311A">
              <w:rPr>
                <w:b/>
                <w:sz w:val="14"/>
                <w:lang w:val="ru-RU"/>
              </w:rPr>
              <w:t>чотырехпроводиых</w:t>
            </w:r>
            <w:proofErr w:type="spellEnd"/>
            <w:r w:rsidRPr="001D311A">
              <w:rPr>
                <w:b/>
                <w:sz w:val="14"/>
                <w:lang w:val="ru-RU"/>
              </w:rPr>
              <w:t xml:space="preserve"> или </w:t>
            </w:r>
            <w:proofErr w:type="spellStart"/>
            <w:r w:rsidRPr="001D311A">
              <w:rPr>
                <w:b/>
                <w:sz w:val="14"/>
                <w:lang w:val="ru-RU"/>
              </w:rPr>
              <w:t>трехлроводиых</w:t>
            </w:r>
            <w:proofErr w:type="spellEnd"/>
            <w:r w:rsidRPr="001D311A">
              <w:rPr>
                <w:b/>
                <w:sz w:val="14"/>
                <w:lang w:val="ru-RU"/>
              </w:rPr>
              <w:t xml:space="preserve"> систем. </w:t>
            </w:r>
            <w:r>
              <w:rPr>
                <w:b/>
                <w:sz w:val="14"/>
              </w:rPr>
              <w:t>В</w:t>
            </w:r>
          </w:p>
        </w:tc>
        <w:tc>
          <w:tcPr>
            <w:tcW w:w="3246" w:type="dxa"/>
          </w:tcPr>
          <w:p w:rsidR="000158D7" w:rsidRDefault="00666521">
            <w:pPr>
              <w:pStyle w:val="TableParagraph"/>
              <w:spacing w:before="73" w:line="264" w:lineRule="auto"/>
              <w:ind w:left="690" w:right="229" w:hanging="479"/>
              <w:jc w:val="left"/>
              <w:rPr>
                <w:b/>
                <w:sz w:val="14"/>
              </w:rPr>
            </w:pPr>
            <w:r w:rsidRPr="001D311A">
              <w:rPr>
                <w:b/>
                <w:sz w:val="14"/>
                <w:lang w:val="ru-RU"/>
              </w:rPr>
              <w:t xml:space="preserve">Номинальное напряжение однофазных трехпроводных систем. </w:t>
            </w:r>
            <w:r>
              <w:rPr>
                <w:b/>
                <w:sz w:val="14"/>
              </w:rPr>
              <w:t>В</w:t>
            </w:r>
          </w:p>
        </w:tc>
      </w:tr>
      <w:tr w:rsidR="000158D7">
        <w:trPr>
          <w:trHeight w:hRule="exact" w:val="276"/>
        </w:trPr>
        <w:tc>
          <w:tcPr>
            <w:tcW w:w="3246" w:type="dxa"/>
          </w:tcPr>
          <w:p w:rsidR="000158D7" w:rsidRDefault="00666521">
            <w:pPr>
              <w:pStyle w:val="TableParagraph"/>
              <w:spacing w:before="43"/>
              <w:ind w:left="1265" w:right="1245"/>
              <w:rPr>
                <w:b/>
                <w:sz w:val="14"/>
              </w:rPr>
            </w:pPr>
            <w:r>
              <w:rPr>
                <w:b/>
                <w:sz w:val="14"/>
              </w:rPr>
              <w:t xml:space="preserve">50 </w:t>
            </w:r>
            <w:proofErr w:type="spellStart"/>
            <w:r>
              <w:rPr>
                <w:b/>
                <w:sz w:val="14"/>
              </w:rPr>
              <w:t>Гц</w:t>
            </w:r>
            <w:proofErr w:type="spellEnd"/>
          </w:p>
        </w:tc>
        <w:tc>
          <w:tcPr>
            <w:tcW w:w="3204" w:type="dxa"/>
          </w:tcPr>
          <w:p w:rsidR="000158D7" w:rsidRDefault="00666521">
            <w:pPr>
              <w:pStyle w:val="TableParagraph"/>
              <w:spacing w:before="49"/>
              <w:ind w:left="1243" w:right="1250"/>
              <w:rPr>
                <w:b/>
                <w:sz w:val="14"/>
              </w:rPr>
            </w:pPr>
            <w:r>
              <w:rPr>
                <w:b/>
                <w:sz w:val="14"/>
              </w:rPr>
              <w:t xml:space="preserve">60 </w:t>
            </w:r>
            <w:proofErr w:type="spellStart"/>
            <w:r>
              <w:rPr>
                <w:b/>
                <w:sz w:val="14"/>
              </w:rPr>
              <w:t>Гц</w:t>
            </w:r>
            <w:proofErr w:type="spellEnd"/>
          </w:p>
        </w:tc>
        <w:tc>
          <w:tcPr>
            <w:tcW w:w="3246" w:type="dxa"/>
          </w:tcPr>
          <w:p w:rsidR="000158D7" w:rsidRDefault="00666521">
            <w:pPr>
              <w:pStyle w:val="TableParagraph"/>
              <w:spacing w:before="46"/>
              <w:ind w:left="1231" w:right="1262"/>
              <w:rPr>
                <w:b/>
                <w:sz w:val="14"/>
              </w:rPr>
            </w:pPr>
            <w:r>
              <w:rPr>
                <w:b/>
                <w:sz w:val="14"/>
              </w:rPr>
              <w:t xml:space="preserve">60 </w:t>
            </w:r>
            <w:proofErr w:type="spellStart"/>
            <w:r>
              <w:rPr>
                <w:b/>
                <w:sz w:val="14"/>
              </w:rPr>
              <w:t>Гц</w:t>
            </w:r>
            <w:proofErr w:type="spellEnd"/>
          </w:p>
        </w:tc>
      </w:tr>
      <w:tr w:rsidR="000158D7">
        <w:trPr>
          <w:trHeight w:hRule="exact" w:val="323"/>
        </w:trPr>
        <w:tc>
          <w:tcPr>
            <w:tcW w:w="3246" w:type="dxa"/>
            <w:tcBorders>
              <w:bottom w:val="nil"/>
            </w:tcBorders>
          </w:tcPr>
          <w:p w:rsidR="000158D7" w:rsidRDefault="00666521">
            <w:pPr>
              <w:pStyle w:val="TableParagraph"/>
              <w:spacing w:before="67"/>
              <w:ind w:left="34"/>
              <w:rPr>
                <w:b/>
                <w:sz w:val="16"/>
              </w:rPr>
            </w:pPr>
            <w:r>
              <w:rPr>
                <w:b/>
                <w:sz w:val="16"/>
              </w:rPr>
              <w:t>—</w:t>
            </w:r>
          </w:p>
        </w:tc>
        <w:tc>
          <w:tcPr>
            <w:tcW w:w="3204" w:type="dxa"/>
            <w:tcBorders>
              <w:bottom w:val="nil"/>
            </w:tcBorders>
          </w:tcPr>
          <w:p w:rsidR="000158D7" w:rsidRDefault="00666521">
            <w:pPr>
              <w:pStyle w:val="TableParagraph"/>
              <w:spacing w:before="79"/>
              <w:ind w:left="1243" w:right="1225"/>
              <w:rPr>
                <w:b/>
                <w:sz w:val="16"/>
              </w:rPr>
            </w:pPr>
            <w:r>
              <w:rPr>
                <w:b/>
                <w:sz w:val="16"/>
              </w:rPr>
              <w:t>120/208</w:t>
            </w:r>
          </w:p>
        </w:tc>
        <w:tc>
          <w:tcPr>
            <w:tcW w:w="3246" w:type="dxa"/>
            <w:tcBorders>
              <w:bottom w:val="nil"/>
            </w:tcBorders>
          </w:tcPr>
          <w:p w:rsidR="000158D7" w:rsidRDefault="00666521">
            <w:pPr>
              <w:pStyle w:val="TableParagraph"/>
              <w:spacing w:before="79"/>
              <w:ind w:left="1255" w:right="1262"/>
              <w:rPr>
                <w:b/>
                <w:sz w:val="16"/>
              </w:rPr>
            </w:pPr>
            <w:r>
              <w:rPr>
                <w:b/>
                <w:sz w:val="16"/>
              </w:rPr>
              <w:t>120/240*'</w:t>
            </w:r>
          </w:p>
        </w:tc>
      </w:tr>
      <w:tr w:rsidR="000158D7">
        <w:trPr>
          <w:trHeight w:hRule="exact" w:val="282"/>
        </w:trPr>
        <w:tc>
          <w:tcPr>
            <w:tcW w:w="3246" w:type="dxa"/>
            <w:tcBorders>
              <w:top w:val="nil"/>
              <w:bottom w:val="nil"/>
            </w:tcBorders>
          </w:tcPr>
          <w:p w:rsidR="000158D7" w:rsidRDefault="00666521">
            <w:pPr>
              <w:pStyle w:val="TableParagraph"/>
              <w:spacing w:before="49"/>
              <w:ind w:left="1265" w:right="1231"/>
              <w:rPr>
                <w:b/>
                <w:sz w:val="10"/>
              </w:rPr>
            </w:pPr>
            <w:r>
              <w:rPr>
                <w:b/>
                <w:sz w:val="16"/>
              </w:rPr>
              <w:t>230</w:t>
            </w:r>
            <w:r>
              <w:rPr>
                <w:b/>
                <w:position w:val="4"/>
                <w:sz w:val="10"/>
              </w:rPr>
              <w:t>й</w:t>
            </w:r>
          </w:p>
        </w:tc>
        <w:tc>
          <w:tcPr>
            <w:tcW w:w="3204" w:type="dxa"/>
            <w:tcBorders>
              <w:top w:val="nil"/>
              <w:bottom w:val="nil"/>
            </w:tcBorders>
          </w:tcPr>
          <w:p w:rsidR="000158D7" w:rsidRDefault="00666521">
            <w:pPr>
              <w:pStyle w:val="TableParagraph"/>
              <w:spacing w:before="49"/>
              <w:ind w:left="1243" w:right="1237"/>
              <w:rPr>
                <w:b/>
                <w:sz w:val="16"/>
              </w:rPr>
            </w:pPr>
            <w:r>
              <w:rPr>
                <w:b/>
                <w:sz w:val="16"/>
              </w:rPr>
              <w:t>240“</w:t>
            </w:r>
          </w:p>
        </w:tc>
        <w:tc>
          <w:tcPr>
            <w:tcW w:w="3246" w:type="dxa"/>
            <w:tcBorders>
              <w:top w:val="nil"/>
              <w:bottom w:val="nil"/>
            </w:tcBorders>
          </w:tcPr>
          <w:p w:rsidR="000158D7" w:rsidRDefault="00666521">
            <w:pPr>
              <w:pStyle w:val="TableParagraph"/>
              <w:spacing w:before="62"/>
              <w:ind w:right="29"/>
              <w:rPr>
                <w:b/>
                <w:sz w:val="14"/>
              </w:rPr>
            </w:pPr>
            <w:r>
              <w:rPr>
                <w:b/>
                <w:sz w:val="14"/>
              </w:rPr>
              <w:t>—</w:t>
            </w:r>
          </w:p>
        </w:tc>
      </w:tr>
      <w:tr w:rsidR="000158D7">
        <w:trPr>
          <w:trHeight w:hRule="exact" w:val="285"/>
        </w:trPr>
        <w:tc>
          <w:tcPr>
            <w:tcW w:w="3246" w:type="dxa"/>
            <w:tcBorders>
              <w:top w:val="nil"/>
              <w:bottom w:val="nil"/>
            </w:tcBorders>
          </w:tcPr>
          <w:p w:rsidR="000158D7" w:rsidRDefault="00666521">
            <w:pPr>
              <w:pStyle w:val="TableParagraph"/>
              <w:spacing w:before="43"/>
              <w:ind w:left="1265" w:right="1242"/>
              <w:rPr>
                <w:b/>
                <w:sz w:val="16"/>
              </w:rPr>
            </w:pPr>
            <w:r>
              <w:rPr>
                <w:b/>
                <w:sz w:val="16"/>
              </w:rPr>
              <w:t>230/400“</w:t>
            </w:r>
          </w:p>
        </w:tc>
        <w:tc>
          <w:tcPr>
            <w:tcW w:w="3204" w:type="dxa"/>
            <w:tcBorders>
              <w:top w:val="nil"/>
              <w:bottom w:val="nil"/>
            </w:tcBorders>
          </w:tcPr>
          <w:p w:rsidR="000158D7" w:rsidRDefault="00666521">
            <w:pPr>
              <w:pStyle w:val="TableParagraph"/>
              <w:spacing w:before="55"/>
              <w:ind w:left="1243" w:right="1252"/>
              <w:rPr>
                <w:b/>
                <w:sz w:val="16"/>
              </w:rPr>
            </w:pPr>
            <w:r>
              <w:rPr>
                <w:b/>
                <w:sz w:val="16"/>
              </w:rPr>
              <w:t>230/400“</w:t>
            </w:r>
          </w:p>
        </w:tc>
        <w:tc>
          <w:tcPr>
            <w:tcW w:w="3246" w:type="dxa"/>
            <w:tcBorders>
              <w:top w:val="nil"/>
              <w:bottom w:val="nil"/>
            </w:tcBorders>
          </w:tcPr>
          <w:p w:rsidR="000158D7" w:rsidRDefault="00666521">
            <w:pPr>
              <w:pStyle w:val="TableParagraph"/>
              <w:spacing w:before="68"/>
              <w:ind w:right="29"/>
              <w:rPr>
                <w:b/>
                <w:sz w:val="14"/>
              </w:rPr>
            </w:pPr>
            <w:r>
              <w:rPr>
                <w:b/>
                <w:sz w:val="14"/>
              </w:rPr>
              <w:t>—</w:t>
            </w:r>
          </w:p>
        </w:tc>
      </w:tr>
      <w:tr w:rsidR="000158D7">
        <w:trPr>
          <w:trHeight w:hRule="exact" w:val="280"/>
        </w:trPr>
        <w:tc>
          <w:tcPr>
            <w:tcW w:w="3246" w:type="dxa"/>
            <w:tcBorders>
              <w:top w:val="nil"/>
            </w:tcBorders>
          </w:tcPr>
          <w:p w:rsidR="000158D7" w:rsidRDefault="00666521">
            <w:pPr>
              <w:pStyle w:val="TableParagraph"/>
              <w:spacing w:before="47"/>
              <w:ind w:left="24"/>
              <w:rPr>
                <w:b/>
                <w:sz w:val="14"/>
              </w:rPr>
            </w:pPr>
            <w:r>
              <w:rPr>
                <w:b/>
                <w:sz w:val="14"/>
              </w:rPr>
              <w:t>—</w:t>
            </w:r>
          </w:p>
        </w:tc>
        <w:tc>
          <w:tcPr>
            <w:tcW w:w="3204" w:type="dxa"/>
            <w:tcBorders>
              <w:top w:val="nil"/>
            </w:tcBorders>
          </w:tcPr>
          <w:p w:rsidR="000158D7" w:rsidRDefault="00666521">
            <w:pPr>
              <w:pStyle w:val="TableParagraph"/>
              <w:spacing w:before="40"/>
              <w:ind w:left="1243" w:right="1243"/>
              <w:rPr>
                <w:b/>
                <w:sz w:val="16"/>
              </w:rPr>
            </w:pPr>
            <w:r>
              <w:rPr>
                <w:b/>
                <w:sz w:val="16"/>
              </w:rPr>
              <w:t>277/480</w:t>
            </w:r>
          </w:p>
        </w:tc>
        <w:tc>
          <w:tcPr>
            <w:tcW w:w="3246" w:type="dxa"/>
            <w:tcBorders>
              <w:top w:val="nil"/>
            </w:tcBorders>
          </w:tcPr>
          <w:p w:rsidR="000158D7" w:rsidRDefault="00666521">
            <w:pPr>
              <w:pStyle w:val="TableParagraph"/>
              <w:spacing w:before="56"/>
              <w:ind w:right="29"/>
              <w:rPr>
                <w:b/>
                <w:sz w:val="14"/>
              </w:rPr>
            </w:pPr>
            <w:r>
              <w:rPr>
                <w:b/>
                <w:sz w:val="14"/>
              </w:rPr>
              <w:t>—</w:t>
            </w:r>
          </w:p>
        </w:tc>
      </w:tr>
      <w:tr w:rsidR="000158D7">
        <w:trPr>
          <w:trHeight w:hRule="exact" w:val="305"/>
        </w:trPr>
        <w:tc>
          <w:tcPr>
            <w:tcW w:w="3246" w:type="dxa"/>
            <w:tcBorders>
              <w:bottom w:val="nil"/>
            </w:tcBorders>
          </w:tcPr>
          <w:p w:rsidR="000158D7" w:rsidRDefault="00666521">
            <w:pPr>
              <w:pStyle w:val="TableParagraph"/>
              <w:spacing w:before="61"/>
              <w:ind w:left="28"/>
              <w:rPr>
                <w:b/>
                <w:sz w:val="16"/>
              </w:rPr>
            </w:pPr>
            <w:r>
              <w:rPr>
                <w:b/>
                <w:sz w:val="16"/>
              </w:rPr>
              <w:t>—</w:t>
            </w:r>
          </w:p>
        </w:tc>
        <w:tc>
          <w:tcPr>
            <w:tcW w:w="3204" w:type="dxa"/>
            <w:tcBorders>
              <w:bottom w:val="nil"/>
            </w:tcBorders>
          </w:tcPr>
          <w:p w:rsidR="000158D7" w:rsidRDefault="00666521">
            <w:pPr>
              <w:pStyle w:val="TableParagraph"/>
              <w:spacing w:before="61"/>
              <w:ind w:left="1243" w:right="1246"/>
              <w:rPr>
                <w:b/>
                <w:sz w:val="16"/>
              </w:rPr>
            </w:pPr>
            <w:r>
              <w:rPr>
                <w:b/>
                <w:sz w:val="16"/>
              </w:rPr>
              <w:t>460</w:t>
            </w:r>
          </w:p>
        </w:tc>
        <w:tc>
          <w:tcPr>
            <w:tcW w:w="3246" w:type="dxa"/>
            <w:tcBorders>
              <w:bottom w:val="nil"/>
            </w:tcBorders>
          </w:tcPr>
          <w:p w:rsidR="000158D7" w:rsidRDefault="00666521">
            <w:pPr>
              <w:pStyle w:val="TableParagraph"/>
              <w:spacing w:before="79"/>
              <w:ind w:right="29"/>
              <w:rPr>
                <w:b/>
                <w:sz w:val="14"/>
              </w:rPr>
            </w:pPr>
            <w:r>
              <w:rPr>
                <w:b/>
                <w:sz w:val="14"/>
              </w:rPr>
              <w:t>—</w:t>
            </w:r>
          </w:p>
        </w:tc>
      </w:tr>
      <w:tr w:rsidR="000158D7">
        <w:trPr>
          <w:trHeight w:hRule="exact" w:val="288"/>
        </w:trPr>
        <w:tc>
          <w:tcPr>
            <w:tcW w:w="3246" w:type="dxa"/>
            <w:tcBorders>
              <w:top w:val="nil"/>
              <w:bottom w:val="nil"/>
            </w:tcBorders>
          </w:tcPr>
          <w:p w:rsidR="000158D7" w:rsidRDefault="00666521">
            <w:pPr>
              <w:pStyle w:val="TableParagraph"/>
              <w:spacing w:before="49"/>
              <w:ind w:left="28"/>
              <w:rPr>
                <w:b/>
                <w:sz w:val="16"/>
              </w:rPr>
            </w:pPr>
            <w:r>
              <w:rPr>
                <w:b/>
                <w:sz w:val="16"/>
              </w:rPr>
              <w:t>—</w:t>
            </w:r>
          </w:p>
        </w:tc>
        <w:tc>
          <w:tcPr>
            <w:tcW w:w="3204" w:type="dxa"/>
            <w:tcBorders>
              <w:top w:val="nil"/>
              <w:bottom w:val="nil"/>
            </w:tcBorders>
          </w:tcPr>
          <w:p w:rsidR="000158D7" w:rsidRDefault="00666521">
            <w:pPr>
              <w:pStyle w:val="TableParagraph"/>
              <w:spacing w:before="49"/>
              <w:ind w:left="1243" w:right="1252"/>
              <w:rPr>
                <w:b/>
                <w:sz w:val="16"/>
              </w:rPr>
            </w:pPr>
            <w:r>
              <w:rPr>
                <w:b/>
                <w:sz w:val="16"/>
              </w:rPr>
              <w:t>347/600</w:t>
            </w:r>
          </w:p>
        </w:tc>
        <w:tc>
          <w:tcPr>
            <w:tcW w:w="3246" w:type="dxa"/>
            <w:tcBorders>
              <w:top w:val="nil"/>
              <w:bottom w:val="nil"/>
            </w:tcBorders>
          </w:tcPr>
          <w:p w:rsidR="000158D7" w:rsidRDefault="00666521">
            <w:pPr>
              <w:pStyle w:val="TableParagraph"/>
              <w:spacing w:before="68"/>
              <w:ind w:right="29"/>
              <w:rPr>
                <w:b/>
                <w:sz w:val="14"/>
              </w:rPr>
            </w:pPr>
            <w:r>
              <w:rPr>
                <w:b/>
                <w:sz w:val="14"/>
              </w:rPr>
              <w:t>—</w:t>
            </w:r>
          </w:p>
        </w:tc>
      </w:tr>
      <w:tr w:rsidR="000158D7">
        <w:trPr>
          <w:trHeight w:hRule="exact" w:val="287"/>
        </w:trPr>
        <w:tc>
          <w:tcPr>
            <w:tcW w:w="3246" w:type="dxa"/>
            <w:tcBorders>
              <w:top w:val="nil"/>
              <w:bottom w:val="nil"/>
            </w:tcBorders>
          </w:tcPr>
          <w:p w:rsidR="000158D7" w:rsidRDefault="00666521">
            <w:pPr>
              <w:pStyle w:val="TableParagraph"/>
              <w:spacing w:before="56"/>
              <w:ind w:left="18"/>
              <w:rPr>
                <w:b/>
                <w:sz w:val="14"/>
              </w:rPr>
            </w:pPr>
            <w:r>
              <w:rPr>
                <w:b/>
                <w:sz w:val="14"/>
              </w:rPr>
              <w:t>—</w:t>
            </w:r>
          </w:p>
        </w:tc>
        <w:tc>
          <w:tcPr>
            <w:tcW w:w="3204" w:type="dxa"/>
            <w:tcBorders>
              <w:top w:val="nil"/>
              <w:bottom w:val="nil"/>
            </w:tcBorders>
          </w:tcPr>
          <w:p w:rsidR="000158D7" w:rsidRDefault="00666521">
            <w:pPr>
              <w:pStyle w:val="TableParagraph"/>
              <w:spacing w:before="49"/>
              <w:ind w:left="1243" w:right="1241"/>
              <w:rPr>
                <w:b/>
                <w:sz w:val="16"/>
              </w:rPr>
            </w:pPr>
            <w:r>
              <w:rPr>
                <w:b/>
                <w:sz w:val="16"/>
              </w:rPr>
              <w:t>600</w:t>
            </w:r>
          </w:p>
        </w:tc>
        <w:tc>
          <w:tcPr>
            <w:tcW w:w="3246" w:type="dxa"/>
            <w:tcBorders>
              <w:top w:val="nil"/>
              <w:bottom w:val="nil"/>
            </w:tcBorders>
          </w:tcPr>
          <w:p w:rsidR="000158D7" w:rsidRDefault="00666521">
            <w:pPr>
              <w:pStyle w:val="TableParagraph"/>
              <w:spacing w:before="56"/>
              <w:ind w:right="29"/>
              <w:rPr>
                <w:b/>
                <w:sz w:val="14"/>
              </w:rPr>
            </w:pPr>
            <w:r>
              <w:rPr>
                <w:b/>
                <w:sz w:val="14"/>
              </w:rPr>
              <w:t>—</w:t>
            </w:r>
          </w:p>
        </w:tc>
      </w:tr>
      <w:tr w:rsidR="000158D7">
        <w:trPr>
          <w:trHeight w:hRule="exact" w:val="288"/>
        </w:trPr>
        <w:tc>
          <w:tcPr>
            <w:tcW w:w="3246" w:type="dxa"/>
            <w:tcBorders>
              <w:top w:val="nil"/>
              <w:bottom w:val="nil"/>
            </w:tcBorders>
          </w:tcPr>
          <w:p w:rsidR="000158D7" w:rsidRDefault="00666521">
            <w:pPr>
              <w:pStyle w:val="TableParagraph"/>
              <w:spacing w:before="48"/>
              <w:ind w:left="1265" w:right="1251"/>
              <w:rPr>
                <w:b/>
                <w:sz w:val="16"/>
              </w:rPr>
            </w:pPr>
            <w:r>
              <w:rPr>
                <w:b/>
                <w:sz w:val="16"/>
              </w:rPr>
              <w:t>400/690*'</w:t>
            </w:r>
          </w:p>
        </w:tc>
        <w:tc>
          <w:tcPr>
            <w:tcW w:w="3204" w:type="dxa"/>
            <w:tcBorders>
              <w:top w:val="nil"/>
              <w:bottom w:val="nil"/>
            </w:tcBorders>
          </w:tcPr>
          <w:p w:rsidR="000158D7" w:rsidRDefault="00666521">
            <w:pPr>
              <w:pStyle w:val="TableParagraph"/>
              <w:spacing w:before="63"/>
              <w:ind w:right="5"/>
              <w:rPr>
                <w:b/>
                <w:sz w:val="14"/>
              </w:rPr>
            </w:pPr>
            <w:r>
              <w:rPr>
                <w:b/>
                <w:sz w:val="14"/>
              </w:rPr>
              <w:t>—</w:t>
            </w:r>
          </w:p>
        </w:tc>
        <w:tc>
          <w:tcPr>
            <w:tcW w:w="3246" w:type="dxa"/>
            <w:tcBorders>
              <w:top w:val="nil"/>
              <w:bottom w:val="nil"/>
            </w:tcBorders>
          </w:tcPr>
          <w:p w:rsidR="000158D7" w:rsidRDefault="00666521">
            <w:pPr>
              <w:pStyle w:val="TableParagraph"/>
              <w:spacing w:before="63"/>
              <w:ind w:right="29"/>
              <w:rPr>
                <w:b/>
                <w:sz w:val="14"/>
              </w:rPr>
            </w:pPr>
            <w:r>
              <w:rPr>
                <w:b/>
                <w:sz w:val="14"/>
              </w:rPr>
              <w:t>—</w:t>
            </w:r>
          </w:p>
        </w:tc>
      </w:tr>
      <w:tr w:rsidR="000158D7">
        <w:trPr>
          <w:trHeight w:hRule="exact" w:val="285"/>
        </w:trPr>
        <w:tc>
          <w:tcPr>
            <w:tcW w:w="3246" w:type="dxa"/>
            <w:tcBorders>
              <w:top w:val="nil"/>
            </w:tcBorders>
          </w:tcPr>
          <w:p w:rsidR="000158D7" w:rsidRDefault="00666521">
            <w:pPr>
              <w:pStyle w:val="TableParagraph"/>
              <w:spacing w:before="51"/>
              <w:ind w:left="1265" w:right="1228"/>
              <w:rPr>
                <w:b/>
                <w:sz w:val="16"/>
              </w:rPr>
            </w:pPr>
            <w:r>
              <w:rPr>
                <w:b/>
                <w:sz w:val="16"/>
              </w:rPr>
              <w:t>1000</w:t>
            </w:r>
          </w:p>
        </w:tc>
        <w:tc>
          <w:tcPr>
            <w:tcW w:w="3204" w:type="dxa"/>
            <w:tcBorders>
              <w:top w:val="nil"/>
            </w:tcBorders>
          </w:tcPr>
          <w:p w:rsidR="000158D7" w:rsidRDefault="00666521">
            <w:pPr>
              <w:pStyle w:val="TableParagraph"/>
              <w:spacing w:before="66"/>
              <w:ind w:right="5"/>
              <w:rPr>
                <w:b/>
                <w:sz w:val="14"/>
              </w:rPr>
            </w:pPr>
            <w:r>
              <w:rPr>
                <w:b/>
                <w:sz w:val="14"/>
              </w:rPr>
              <w:t>—</w:t>
            </w:r>
          </w:p>
        </w:tc>
        <w:tc>
          <w:tcPr>
            <w:tcW w:w="3246" w:type="dxa"/>
            <w:tcBorders>
              <w:top w:val="nil"/>
            </w:tcBorders>
          </w:tcPr>
          <w:p w:rsidR="000158D7" w:rsidRDefault="00666521">
            <w:pPr>
              <w:pStyle w:val="TableParagraph"/>
              <w:spacing w:before="66"/>
              <w:ind w:right="29"/>
              <w:rPr>
                <w:b/>
                <w:sz w:val="14"/>
              </w:rPr>
            </w:pPr>
            <w:r>
              <w:rPr>
                <w:b/>
                <w:sz w:val="14"/>
              </w:rPr>
              <w:t>—</w:t>
            </w:r>
          </w:p>
        </w:tc>
      </w:tr>
      <w:tr w:rsidR="000158D7" w:rsidRPr="001D311A">
        <w:trPr>
          <w:trHeight w:hRule="exact" w:val="224"/>
        </w:trPr>
        <w:tc>
          <w:tcPr>
            <w:tcW w:w="9696" w:type="dxa"/>
            <w:gridSpan w:val="3"/>
            <w:tcBorders>
              <w:bottom w:val="nil"/>
            </w:tcBorders>
          </w:tcPr>
          <w:p w:rsidR="000158D7" w:rsidRPr="001D311A" w:rsidRDefault="00666521">
            <w:pPr>
              <w:pStyle w:val="TableParagraph"/>
              <w:spacing w:before="46"/>
              <w:ind w:left="316"/>
              <w:jc w:val="left"/>
              <w:rPr>
                <w:b/>
                <w:sz w:val="14"/>
                <w:lang w:val="ru-RU"/>
              </w:rPr>
            </w:pPr>
            <w:r w:rsidRPr="001D311A">
              <w:rPr>
                <w:b/>
                <w:sz w:val="14"/>
                <w:lang w:val="ru-RU"/>
              </w:rPr>
              <w:t>“ Значение 230/400 В является результатом эволюции систем 220/330 В и 240/415 В. которые завершили использовать в</w:t>
            </w:r>
          </w:p>
        </w:tc>
      </w:tr>
      <w:tr w:rsidR="000158D7" w:rsidRPr="001D311A">
        <w:trPr>
          <w:trHeight w:hRule="exact" w:val="209"/>
        </w:trPr>
        <w:tc>
          <w:tcPr>
            <w:tcW w:w="9696" w:type="dxa"/>
            <w:gridSpan w:val="3"/>
            <w:tcBorders>
              <w:top w:val="nil"/>
              <w:bottom w:val="nil"/>
            </w:tcBorders>
          </w:tcPr>
          <w:p w:rsidR="000158D7" w:rsidRPr="001D311A" w:rsidRDefault="00666521">
            <w:pPr>
              <w:pStyle w:val="TableParagraph"/>
              <w:spacing w:before="7"/>
              <w:ind w:left="55"/>
              <w:jc w:val="left"/>
              <w:rPr>
                <w:b/>
                <w:sz w:val="14"/>
                <w:lang w:val="ru-RU"/>
              </w:rPr>
            </w:pPr>
            <w:r w:rsidRPr="001D311A">
              <w:rPr>
                <w:b/>
                <w:sz w:val="14"/>
                <w:lang w:val="ru-RU"/>
              </w:rPr>
              <w:t xml:space="preserve">Европе и во </w:t>
            </w:r>
            <w:proofErr w:type="spellStart"/>
            <w:r w:rsidRPr="001D311A">
              <w:rPr>
                <w:b/>
                <w:sz w:val="14"/>
                <w:lang w:val="ru-RU"/>
              </w:rPr>
              <w:t>мнотих</w:t>
            </w:r>
            <w:proofErr w:type="spellEnd"/>
            <w:r w:rsidRPr="001D311A">
              <w:rPr>
                <w:b/>
                <w:sz w:val="14"/>
                <w:lang w:val="ru-RU"/>
              </w:rPr>
              <w:t xml:space="preserve"> других странах. Однако системы 220/360 В и 240/415 В до сих лор продолжают применять.</w:t>
            </w:r>
          </w:p>
        </w:tc>
      </w:tr>
      <w:tr w:rsidR="000158D7" w:rsidRPr="001D311A">
        <w:trPr>
          <w:trHeight w:hRule="exact" w:val="641"/>
        </w:trPr>
        <w:tc>
          <w:tcPr>
            <w:tcW w:w="9696" w:type="dxa"/>
            <w:gridSpan w:val="3"/>
            <w:tcBorders>
              <w:top w:val="nil"/>
            </w:tcBorders>
          </w:tcPr>
          <w:p w:rsidR="000158D7" w:rsidRPr="001D311A" w:rsidRDefault="00666521">
            <w:pPr>
              <w:pStyle w:val="TableParagraph"/>
              <w:spacing w:before="35" w:line="264" w:lineRule="auto"/>
              <w:ind w:left="55" w:right="678" w:firstLine="249"/>
              <w:jc w:val="left"/>
              <w:rPr>
                <w:b/>
                <w:sz w:val="14"/>
                <w:lang w:val="ru-RU"/>
              </w:rPr>
            </w:pPr>
            <w:r w:rsidRPr="001D311A">
              <w:rPr>
                <w:b/>
                <w:sz w:val="14"/>
                <w:lang w:val="ru-RU"/>
              </w:rPr>
              <w:t xml:space="preserve">*' Значение 400/690 </w:t>
            </w:r>
            <w:proofErr w:type="gramStart"/>
            <w:r w:rsidRPr="001D311A">
              <w:rPr>
                <w:b/>
                <w:sz w:val="14"/>
                <w:lang w:val="ru-RU"/>
              </w:rPr>
              <w:t>В</w:t>
            </w:r>
            <w:proofErr w:type="gramEnd"/>
            <w:r w:rsidRPr="001D311A">
              <w:rPr>
                <w:b/>
                <w:sz w:val="14"/>
                <w:lang w:val="ru-RU"/>
              </w:rPr>
              <w:t xml:space="preserve"> является результатом </w:t>
            </w:r>
            <w:proofErr w:type="spellStart"/>
            <w:r w:rsidRPr="001D311A">
              <w:rPr>
                <w:b/>
                <w:sz w:val="14"/>
                <w:lang w:val="ru-RU"/>
              </w:rPr>
              <w:t>эоопюции</w:t>
            </w:r>
            <w:proofErr w:type="spellEnd"/>
            <w:r w:rsidRPr="001D311A">
              <w:rPr>
                <w:b/>
                <w:sz w:val="14"/>
                <w:lang w:val="ru-RU"/>
              </w:rPr>
              <w:t xml:space="preserve"> системы 360/660 В. которую завершили использовать в Европе и во многих других странах. Однако систему 380/660 </w:t>
            </w:r>
            <w:proofErr w:type="gramStart"/>
            <w:r w:rsidRPr="001D311A">
              <w:rPr>
                <w:b/>
                <w:sz w:val="14"/>
                <w:lang w:val="ru-RU"/>
              </w:rPr>
              <w:t>В</w:t>
            </w:r>
            <w:proofErr w:type="gramEnd"/>
            <w:r w:rsidRPr="001D311A">
              <w:rPr>
                <w:b/>
                <w:sz w:val="14"/>
                <w:lang w:val="ru-RU"/>
              </w:rPr>
              <w:t xml:space="preserve"> до сих лор продолжают применять.</w:t>
            </w:r>
          </w:p>
          <w:p w:rsidR="000158D7" w:rsidRPr="001D311A" w:rsidRDefault="00666521">
            <w:pPr>
              <w:pStyle w:val="TableParagraph"/>
              <w:spacing w:before="38"/>
              <w:ind w:left="304"/>
              <w:jc w:val="left"/>
              <w:rPr>
                <w:b/>
                <w:sz w:val="14"/>
                <w:lang w:val="ru-RU"/>
              </w:rPr>
            </w:pPr>
            <w:r w:rsidRPr="001D311A">
              <w:rPr>
                <w:b/>
                <w:sz w:val="14"/>
                <w:lang w:val="ru-RU"/>
              </w:rPr>
              <w:t>° Значение 200 или 220 В также используют о некоторых стран</w:t>
            </w:r>
            <w:r w:rsidRPr="001D311A">
              <w:rPr>
                <w:b/>
                <w:sz w:val="14"/>
                <w:lang w:val="ru-RU"/>
              </w:rPr>
              <w:t>ах</w:t>
            </w:r>
          </w:p>
        </w:tc>
      </w:tr>
      <w:tr w:rsidR="000158D7" w:rsidRPr="001D311A">
        <w:trPr>
          <w:trHeight w:hRule="exact" w:val="264"/>
        </w:trPr>
        <w:tc>
          <w:tcPr>
            <w:tcW w:w="9696" w:type="dxa"/>
            <w:gridSpan w:val="3"/>
          </w:tcPr>
          <w:p w:rsidR="000158D7" w:rsidRPr="001D311A" w:rsidRDefault="00666521">
            <w:pPr>
              <w:pStyle w:val="TableParagraph"/>
              <w:spacing w:before="19"/>
              <w:ind w:left="304"/>
              <w:jc w:val="left"/>
              <w:rPr>
                <w:b/>
                <w:sz w:val="14"/>
                <w:lang w:val="ru-RU"/>
              </w:rPr>
            </w:pPr>
            <w:r w:rsidRPr="001D311A">
              <w:rPr>
                <w:b/>
                <w:position w:val="4"/>
                <w:sz w:val="9"/>
                <w:lang w:val="ru-RU"/>
              </w:rPr>
              <w:t>4</w:t>
            </w:r>
            <w:r w:rsidRPr="001D311A">
              <w:rPr>
                <w:b/>
                <w:sz w:val="14"/>
                <w:lang w:val="ru-RU"/>
              </w:rPr>
              <w:t>’ Значения 100/200 В также используют в некоторых странах а системах с частотой 50 или 60 Гц.</w:t>
            </w:r>
          </w:p>
        </w:tc>
      </w:tr>
    </w:tbl>
    <w:p w:rsidR="000158D7" w:rsidRPr="001D311A" w:rsidRDefault="000158D7">
      <w:pPr>
        <w:pStyle w:val="a3"/>
        <w:spacing w:before="4"/>
        <w:rPr>
          <w:sz w:val="19"/>
          <w:lang w:val="ru-RU"/>
        </w:rPr>
      </w:pPr>
    </w:p>
    <w:p w:rsidR="000158D7" w:rsidRPr="001D311A" w:rsidRDefault="00666521">
      <w:pPr>
        <w:pStyle w:val="a3"/>
        <w:spacing w:line="271" w:lineRule="auto"/>
        <w:ind w:left="256" w:firstLine="504"/>
        <w:rPr>
          <w:lang w:val="ru-RU"/>
        </w:rPr>
      </w:pPr>
      <w:r w:rsidRPr="001D311A">
        <w:rPr>
          <w:lang w:val="ru-RU"/>
        </w:rPr>
        <w:t xml:space="preserve">8 Таблице 1 трехфазные четырех проводные системы и однофазные </w:t>
      </w:r>
      <w:proofErr w:type="spellStart"/>
      <w:r w:rsidRPr="001D311A">
        <w:rPr>
          <w:lang w:val="ru-RU"/>
        </w:rPr>
        <w:t>трехлроводные</w:t>
      </w:r>
      <w:proofErr w:type="spellEnd"/>
      <w:r w:rsidRPr="001D311A">
        <w:rPr>
          <w:lang w:val="ru-RU"/>
        </w:rPr>
        <w:t xml:space="preserve"> системы включают однофазные </w:t>
      </w:r>
      <w:r w:rsidRPr="001D311A">
        <w:rPr>
          <w:i/>
          <w:lang w:val="ru-RU"/>
        </w:rPr>
        <w:t xml:space="preserve">электрические </w:t>
      </w:r>
      <w:r w:rsidRPr="001D311A">
        <w:rPr>
          <w:lang w:val="ru-RU"/>
        </w:rPr>
        <w:t>цепи, присоединенные к этим системам.</w:t>
      </w:r>
    </w:p>
    <w:p w:rsidR="000158D7" w:rsidRPr="001D311A" w:rsidRDefault="00666521">
      <w:pPr>
        <w:pStyle w:val="a3"/>
        <w:spacing w:before="1" w:line="266" w:lineRule="auto"/>
        <w:ind w:left="246" w:right="260" w:firstLine="513"/>
        <w:jc w:val="both"/>
        <w:rPr>
          <w:i/>
          <w:lang w:val="ru-RU"/>
        </w:rPr>
      </w:pPr>
      <w:r w:rsidRPr="001D311A">
        <w:rPr>
          <w:lang w:val="ru-RU"/>
        </w:rPr>
        <w:t xml:space="preserve">Меньшие значения в первой и второй колонках являются напряжениями </w:t>
      </w:r>
      <w:proofErr w:type="gramStart"/>
      <w:r w:rsidRPr="001D311A">
        <w:rPr>
          <w:i/>
          <w:lang w:val="ru-RU"/>
        </w:rPr>
        <w:t>между  фазой</w:t>
      </w:r>
      <w:proofErr w:type="gramEnd"/>
      <w:r w:rsidRPr="001D311A">
        <w:rPr>
          <w:i/>
          <w:lang w:val="ru-RU"/>
        </w:rPr>
        <w:t xml:space="preserve">  и </w:t>
      </w:r>
      <w:proofErr w:type="spellStart"/>
      <w:r w:rsidRPr="001D311A">
        <w:rPr>
          <w:lang w:val="ru-RU"/>
        </w:rPr>
        <w:t>нейтралью</w:t>
      </w:r>
      <w:proofErr w:type="spellEnd"/>
      <w:r w:rsidRPr="001D311A">
        <w:rPr>
          <w:lang w:val="ru-RU"/>
        </w:rPr>
        <w:t xml:space="preserve">, большие значения — напряжениями между фазами. Если указано одно значение, оно относится к </w:t>
      </w:r>
      <w:r w:rsidRPr="001D311A">
        <w:rPr>
          <w:i/>
          <w:lang w:val="ru-RU"/>
        </w:rPr>
        <w:t xml:space="preserve">трехфазным </w:t>
      </w:r>
      <w:r w:rsidRPr="001D311A">
        <w:rPr>
          <w:lang w:val="ru-RU"/>
        </w:rPr>
        <w:t>трехпроводным системам и устанавливает напряжение между фазам</w:t>
      </w:r>
      <w:r w:rsidRPr="001D311A">
        <w:rPr>
          <w:lang w:val="ru-RU"/>
        </w:rPr>
        <w:t xml:space="preserve">и. Меньшее значение в третьей колонке является напряжением </w:t>
      </w:r>
      <w:r w:rsidRPr="001D311A">
        <w:rPr>
          <w:i/>
          <w:lang w:val="ru-RU"/>
        </w:rPr>
        <w:t xml:space="preserve">между фазой и </w:t>
      </w:r>
      <w:proofErr w:type="spellStart"/>
      <w:r w:rsidRPr="001D311A">
        <w:rPr>
          <w:lang w:val="ru-RU"/>
        </w:rPr>
        <w:t>нейтралью</w:t>
      </w:r>
      <w:proofErr w:type="spellEnd"/>
      <w:r w:rsidRPr="001D311A">
        <w:rPr>
          <w:lang w:val="ru-RU"/>
        </w:rPr>
        <w:t xml:space="preserve">, большее значение — напряжение между </w:t>
      </w:r>
      <w:r w:rsidRPr="001D311A">
        <w:rPr>
          <w:i/>
          <w:lang w:val="ru-RU"/>
        </w:rPr>
        <w:t>фазными проводниками.</w:t>
      </w:r>
    </w:p>
    <w:p w:rsidR="000158D7" w:rsidRPr="001D311A" w:rsidRDefault="00666521">
      <w:pPr>
        <w:pStyle w:val="a3"/>
        <w:tabs>
          <w:tab w:val="left" w:pos="2178"/>
          <w:tab w:val="left" w:pos="3787"/>
          <w:tab w:val="left" w:pos="4698"/>
          <w:tab w:val="left" w:pos="5137"/>
          <w:tab w:val="left" w:pos="6803"/>
          <w:tab w:val="left" w:pos="7396"/>
          <w:tab w:val="left" w:pos="8751"/>
          <w:tab w:val="left" w:pos="9120"/>
        </w:tabs>
        <w:spacing w:before="5" w:line="271" w:lineRule="auto"/>
        <w:ind w:left="255" w:right="261" w:firstLine="507"/>
        <w:rPr>
          <w:lang w:val="ru-RU"/>
        </w:rPr>
      </w:pPr>
      <w:r w:rsidRPr="001D311A">
        <w:rPr>
          <w:lang w:val="ru-RU"/>
        </w:rPr>
        <w:t>Напряжения,</w:t>
      </w:r>
      <w:r w:rsidRPr="001D311A">
        <w:rPr>
          <w:lang w:val="ru-RU"/>
        </w:rPr>
        <w:tab/>
        <w:t>превышающие</w:t>
      </w:r>
      <w:r w:rsidRPr="001D311A">
        <w:rPr>
          <w:lang w:val="ru-RU"/>
        </w:rPr>
        <w:tab/>
        <w:t>230/400</w:t>
      </w:r>
      <w:r w:rsidRPr="001D311A">
        <w:rPr>
          <w:lang w:val="ru-RU"/>
        </w:rPr>
        <w:tab/>
        <w:t>В.</w:t>
      </w:r>
      <w:r w:rsidRPr="001D311A">
        <w:rPr>
          <w:lang w:val="ru-RU"/>
        </w:rPr>
        <w:tab/>
        <w:t>предназначены</w:t>
      </w:r>
      <w:r w:rsidRPr="001D311A">
        <w:rPr>
          <w:lang w:val="ru-RU"/>
        </w:rPr>
        <w:tab/>
        <w:t>для</w:t>
      </w:r>
      <w:r w:rsidRPr="001D311A">
        <w:rPr>
          <w:lang w:val="ru-RU"/>
        </w:rPr>
        <w:tab/>
        <w:t>применения</w:t>
      </w:r>
      <w:r w:rsidRPr="001D311A">
        <w:rPr>
          <w:lang w:val="ru-RU"/>
        </w:rPr>
        <w:tab/>
        <w:t>в</w:t>
      </w:r>
      <w:r w:rsidRPr="001D311A">
        <w:rPr>
          <w:lang w:val="ru-RU"/>
        </w:rPr>
        <w:tab/>
        <w:t>тяжелой промышленности и в больших торговых</w:t>
      </w:r>
      <w:r w:rsidRPr="001D311A">
        <w:rPr>
          <w:spacing w:val="-2"/>
          <w:lang w:val="ru-RU"/>
        </w:rPr>
        <w:t xml:space="preserve"> </w:t>
      </w:r>
      <w:r w:rsidRPr="001D311A">
        <w:rPr>
          <w:lang w:val="ru-RU"/>
        </w:rPr>
        <w:t>пред</w:t>
      </w:r>
      <w:r w:rsidRPr="001D311A">
        <w:rPr>
          <w:lang w:val="ru-RU"/>
        </w:rPr>
        <w:t>приятиях.</w:t>
      </w:r>
    </w:p>
    <w:p w:rsidR="000158D7" w:rsidRPr="001D311A" w:rsidRDefault="00666521">
      <w:pPr>
        <w:pStyle w:val="a3"/>
        <w:spacing w:line="190" w:lineRule="exact"/>
        <w:ind w:left="760"/>
        <w:rPr>
          <w:lang w:val="ru-RU"/>
        </w:rPr>
      </w:pPr>
      <w:r w:rsidRPr="001D311A">
        <w:rPr>
          <w:lang w:val="ru-RU"/>
        </w:rPr>
        <w:t>При   нормальных   условиях   оперирования   напряжение   питания   не   должно   отличаться      от</w:t>
      </w:r>
    </w:p>
    <w:p w:rsidR="000158D7" w:rsidRPr="001D311A" w:rsidRDefault="00666521">
      <w:pPr>
        <w:pStyle w:val="a3"/>
        <w:spacing w:before="27"/>
        <w:ind w:left="256"/>
        <w:rPr>
          <w:lang w:val="ru-RU"/>
        </w:rPr>
      </w:pPr>
      <w:r w:rsidRPr="001D311A">
        <w:rPr>
          <w:lang w:val="ru-RU"/>
        </w:rPr>
        <w:t>номинального напряжения системы больше чем на ±10 %.</w:t>
      </w:r>
    </w:p>
    <w:p w:rsidR="000158D7" w:rsidRPr="001D311A" w:rsidRDefault="000158D7">
      <w:pPr>
        <w:pStyle w:val="a3"/>
        <w:rPr>
          <w:sz w:val="20"/>
          <w:lang w:val="ru-RU"/>
        </w:rPr>
      </w:pPr>
    </w:p>
    <w:p w:rsidR="000158D7" w:rsidRPr="001D311A" w:rsidRDefault="000158D7">
      <w:pPr>
        <w:pStyle w:val="a3"/>
        <w:spacing w:before="10"/>
        <w:rPr>
          <w:sz w:val="15"/>
          <w:lang w:val="ru-RU"/>
        </w:rPr>
      </w:pPr>
    </w:p>
    <w:p w:rsidR="000158D7" w:rsidRPr="001D311A" w:rsidRDefault="00666521">
      <w:pPr>
        <w:pStyle w:val="2"/>
        <w:ind w:right="245"/>
        <w:jc w:val="right"/>
        <w:rPr>
          <w:lang w:val="ru-RU"/>
        </w:rPr>
      </w:pPr>
      <w:r w:rsidRPr="001D311A">
        <w:rPr>
          <w:lang w:val="ru-RU"/>
        </w:rPr>
        <w:t>3</w:t>
      </w:r>
    </w:p>
    <w:p w:rsidR="000158D7" w:rsidRPr="001D311A" w:rsidRDefault="000158D7">
      <w:pPr>
        <w:jc w:val="right"/>
        <w:rPr>
          <w:lang w:val="ru-RU"/>
        </w:rPr>
        <w:sectPr w:rsidR="000158D7" w:rsidRPr="001D311A">
          <w:pgSz w:w="11900" w:h="16840"/>
          <w:pgMar w:top="720" w:right="980" w:bottom="720" w:left="780" w:header="520" w:footer="523" w:gutter="0"/>
          <w:cols w:space="720"/>
        </w:sectPr>
      </w:pPr>
    </w:p>
    <w:p w:rsidR="000158D7" w:rsidRPr="001D311A" w:rsidRDefault="000158D7">
      <w:pPr>
        <w:pStyle w:val="a3"/>
        <w:rPr>
          <w:rFonts w:ascii="Times New Roman"/>
          <w:sz w:val="20"/>
          <w:lang w:val="ru-RU"/>
        </w:rPr>
      </w:pPr>
    </w:p>
    <w:p w:rsidR="000158D7" w:rsidRPr="001D311A" w:rsidRDefault="000158D7">
      <w:pPr>
        <w:pStyle w:val="a3"/>
        <w:rPr>
          <w:rFonts w:ascii="Times New Roman"/>
          <w:sz w:val="20"/>
          <w:lang w:val="ru-RU"/>
        </w:rPr>
      </w:pPr>
    </w:p>
    <w:p w:rsidR="000158D7" w:rsidRPr="001D311A" w:rsidRDefault="000158D7">
      <w:pPr>
        <w:pStyle w:val="a3"/>
        <w:spacing w:before="4"/>
        <w:rPr>
          <w:rFonts w:ascii="Times New Roman"/>
          <w:lang w:val="ru-RU"/>
        </w:rPr>
      </w:pPr>
    </w:p>
    <w:p w:rsidR="000158D7" w:rsidRPr="001D311A" w:rsidRDefault="00666521">
      <w:pPr>
        <w:pStyle w:val="3"/>
        <w:ind w:left="152"/>
        <w:rPr>
          <w:lang w:val="ru-RU"/>
        </w:rPr>
      </w:pPr>
      <w:r w:rsidRPr="001D311A">
        <w:rPr>
          <w:lang w:val="ru-RU"/>
        </w:rPr>
        <w:t>ГОСТ 29322—2014</w:t>
      </w:r>
    </w:p>
    <w:p w:rsidR="000158D7" w:rsidRPr="001D311A" w:rsidRDefault="000158D7">
      <w:pPr>
        <w:pStyle w:val="a3"/>
        <w:rPr>
          <w:sz w:val="22"/>
          <w:lang w:val="ru-RU"/>
        </w:rPr>
      </w:pPr>
    </w:p>
    <w:p w:rsidR="000158D7" w:rsidRPr="001D311A" w:rsidRDefault="000158D7">
      <w:pPr>
        <w:pStyle w:val="a3"/>
        <w:spacing w:before="7"/>
        <w:rPr>
          <w:sz w:val="20"/>
          <w:lang w:val="ru-RU"/>
        </w:rPr>
      </w:pPr>
    </w:p>
    <w:p w:rsidR="000158D7" w:rsidRPr="001D311A" w:rsidRDefault="00666521">
      <w:pPr>
        <w:pStyle w:val="a3"/>
        <w:spacing w:line="271" w:lineRule="auto"/>
        <w:ind w:left="133" w:right="145" w:firstLine="504"/>
        <w:jc w:val="both"/>
        <w:rPr>
          <w:lang w:val="ru-RU"/>
        </w:rPr>
      </w:pPr>
      <w:r w:rsidRPr="001D311A">
        <w:rPr>
          <w:lang w:val="ru-RU"/>
        </w:rPr>
        <w:t xml:space="preserve">Диапазон используемого напряжения зависит от изменения напряжения на зажимах питания и падения напряжения, которое может быть в потребительской электроустановке, например — е </w:t>
      </w:r>
      <w:r w:rsidRPr="001D311A">
        <w:rPr>
          <w:i/>
          <w:lang w:val="ru-RU"/>
        </w:rPr>
        <w:t xml:space="preserve">электроустановке здания. </w:t>
      </w:r>
      <w:r w:rsidRPr="001D311A">
        <w:rPr>
          <w:lang w:val="ru-RU"/>
        </w:rPr>
        <w:t>Для получения дополнительной информации см. [6]. Этот ди</w:t>
      </w:r>
      <w:r w:rsidRPr="001D311A">
        <w:rPr>
          <w:lang w:val="ru-RU"/>
        </w:rPr>
        <w:t>апазон используемого напряжения следует учитывать техническим комитетам по стандартизации.</w:t>
      </w:r>
    </w:p>
    <w:p w:rsidR="000158D7" w:rsidRDefault="00666521">
      <w:pPr>
        <w:spacing w:before="109" w:line="271" w:lineRule="auto"/>
        <w:ind w:left="134" w:right="143" w:firstLine="516"/>
        <w:jc w:val="both"/>
        <w:rPr>
          <w:b/>
          <w:sz w:val="16"/>
        </w:rPr>
      </w:pPr>
      <w:r w:rsidRPr="001D311A">
        <w:rPr>
          <w:b/>
          <w:spacing w:val="27"/>
          <w:sz w:val="16"/>
          <w:lang w:val="ru-RU"/>
        </w:rPr>
        <w:t xml:space="preserve">Примечание </w:t>
      </w:r>
      <w:r w:rsidRPr="001D311A">
        <w:rPr>
          <w:b/>
          <w:sz w:val="16"/>
          <w:lang w:val="ru-RU"/>
        </w:rPr>
        <w:t xml:space="preserve">— </w:t>
      </w:r>
      <w:r w:rsidRPr="001D311A">
        <w:rPr>
          <w:b/>
          <w:spacing w:val="-10"/>
          <w:sz w:val="16"/>
          <w:lang w:val="ru-RU"/>
        </w:rPr>
        <w:t xml:space="preserve">Наибольшие </w:t>
      </w:r>
      <w:r w:rsidRPr="001D311A">
        <w:rPr>
          <w:b/>
          <w:sz w:val="16"/>
          <w:lang w:val="ru-RU"/>
        </w:rPr>
        <w:t xml:space="preserve">и </w:t>
      </w:r>
      <w:r w:rsidRPr="001D311A">
        <w:rPr>
          <w:b/>
          <w:spacing w:val="-9"/>
          <w:sz w:val="16"/>
          <w:lang w:val="ru-RU"/>
        </w:rPr>
        <w:t xml:space="preserve">наименьшие </w:t>
      </w:r>
      <w:r w:rsidRPr="001D311A">
        <w:rPr>
          <w:b/>
          <w:spacing w:val="-10"/>
          <w:sz w:val="16"/>
          <w:lang w:val="ru-RU"/>
        </w:rPr>
        <w:t xml:space="preserve">значения </w:t>
      </w:r>
      <w:r w:rsidRPr="001D311A">
        <w:rPr>
          <w:b/>
          <w:spacing w:val="-9"/>
          <w:sz w:val="16"/>
          <w:lang w:val="ru-RU"/>
        </w:rPr>
        <w:t xml:space="preserve">напряжения </w:t>
      </w:r>
      <w:r w:rsidRPr="001D311A">
        <w:rPr>
          <w:b/>
          <w:spacing w:val="-5"/>
          <w:sz w:val="16"/>
          <w:lang w:val="ru-RU"/>
        </w:rPr>
        <w:t xml:space="preserve">на </w:t>
      </w:r>
      <w:proofErr w:type="gramStart"/>
      <w:r w:rsidRPr="001D311A">
        <w:rPr>
          <w:b/>
          <w:spacing w:val="-10"/>
          <w:sz w:val="16"/>
          <w:lang w:val="ru-RU"/>
        </w:rPr>
        <w:t xml:space="preserve">зажимах  </w:t>
      </w:r>
      <w:r w:rsidRPr="001D311A">
        <w:rPr>
          <w:b/>
          <w:spacing w:val="-9"/>
          <w:sz w:val="16"/>
          <w:lang w:val="ru-RU"/>
        </w:rPr>
        <w:t>питания</w:t>
      </w:r>
      <w:proofErr w:type="gramEnd"/>
      <w:r w:rsidRPr="001D311A">
        <w:rPr>
          <w:b/>
          <w:spacing w:val="-9"/>
          <w:sz w:val="16"/>
          <w:lang w:val="ru-RU"/>
        </w:rPr>
        <w:t xml:space="preserve">  </w:t>
      </w:r>
      <w:r w:rsidRPr="001D311A">
        <w:rPr>
          <w:b/>
          <w:sz w:val="16"/>
          <w:lang w:val="ru-RU"/>
        </w:rPr>
        <w:t xml:space="preserve">и  </w:t>
      </w:r>
      <w:r w:rsidRPr="001D311A">
        <w:rPr>
          <w:b/>
          <w:spacing w:val="-5"/>
          <w:sz w:val="16"/>
          <w:lang w:val="ru-RU"/>
        </w:rPr>
        <w:t xml:space="preserve">на  </w:t>
      </w:r>
      <w:r w:rsidRPr="001D311A">
        <w:rPr>
          <w:b/>
          <w:spacing w:val="-10"/>
          <w:sz w:val="16"/>
          <w:lang w:val="ru-RU"/>
        </w:rPr>
        <w:t xml:space="preserve">зажимах  </w:t>
      </w:r>
      <w:proofErr w:type="spellStart"/>
      <w:r w:rsidRPr="001D311A">
        <w:rPr>
          <w:b/>
          <w:spacing w:val="-11"/>
          <w:sz w:val="16"/>
          <w:lang w:val="ru-RU"/>
        </w:rPr>
        <w:t>электроприемника</w:t>
      </w:r>
      <w:proofErr w:type="spellEnd"/>
      <w:r w:rsidRPr="001D311A">
        <w:rPr>
          <w:b/>
          <w:spacing w:val="-11"/>
          <w:sz w:val="16"/>
          <w:lang w:val="ru-RU"/>
        </w:rPr>
        <w:t xml:space="preserve">   </w:t>
      </w:r>
      <w:r w:rsidRPr="001D311A">
        <w:rPr>
          <w:b/>
          <w:spacing w:val="-9"/>
          <w:sz w:val="16"/>
          <w:lang w:val="ru-RU"/>
        </w:rPr>
        <w:t xml:space="preserve">приведены   </w:t>
      </w:r>
      <w:r w:rsidRPr="001D311A">
        <w:rPr>
          <w:b/>
          <w:sz w:val="16"/>
          <w:lang w:val="ru-RU"/>
        </w:rPr>
        <w:t xml:space="preserve">в   </w:t>
      </w:r>
      <w:r w:rsidRPr="001D311A">
        <w:rPr>
          <w:b/>
          <w:spacing w:val="-9"/>
          <w:sz w:val="16"/>
          <w:lang w:val="ru-RU"/>
        </w:rPr>
        <w:t xml:space="preserve">Приложении   </w:t>
      </w:r>
      <w:r w:rsidRPr="001D311A">
        <w:rPr>
          <w:b/>
          <w:sz w:val="16"/>
          <w:lang w:val="ru-RU"/>
        </w:rPr>
        <w:t xml:space="preserve">А   </w:t>
      </w:r>
      <w:r w:rsidRPr="001D311A">
        <w:rPr>
          <w:b/>
          <w:spacing w:val="-7"/>
          <w:sz w:val="16"/>
          <w:lang w:val="ru-RU"/>
        </w:rPr>
        <w:t xml:space="preserve">для </w:t>
      </w:r>
      <w:r w:rsidRPr="001D311A">
        <w:rPr>
          <w:b/>
          <w:spacing w:val="30"/>
          <w:sz w:val="16"/>
          <w:lang w:val="ru-RU"/>
        </w:rPr>
        <w:t xml:space="preserve"> </w:t>
      </w:r>
      <w:r w:rsidRPr="001D311A">
        <w:rPr>
          <w:b/>
          <w:spacing w:val="-10"/>
          <w:sz w:val="16"/>
          <w:lang w:val="ru-RU"/>
        </w:rPr>
        <w:t xml:space="preserve">информации.   </w:t>
      </w:r>
      <w:proofErr w:type="spellStart"/>
      <w:proofErr w:type="gramStart"/>
      <w:r>
        <w:rPr>
          <w:b/>
          <w:spacing w:val="-7"/>
          <w:sz w:val="16"/>
        </w:rPr>
        <w:t>Они</w:t>
      </w:r>
      <w:proofErr w:type="spellEnd"/>
      <w:r>
        <w:rPr>
          <w:b/>
          <w:spacing w:val="-7"/>
          <w:sz w:val="16"/>
        </w:rPr>
        <w:t xml:space="preserve"> </w:t>
      </w:r>
      <w:r>
        <w:rPr>
          <w:b/>
          <w:spacing w:val="30"/>
          <w:sz w:val="16"/>
        </w:rPr>
        <w:t xml:space="preserve"> </w:t>
      </w:r>
      <w:proofErr w:type="spellStart"/>
      <w:r>
        <w:rPr>
          <w:b/>
          <w:spacing w:val="-8"/>
          <w:sz w:val="16"/>
        </w:rPr>
        <w:t>могут</w:t>
      </w:r>
      <w:proofErr w:type="spellEnd"/>
      <w:proofErr w:type="gramEnd"/>
      <w:r>
        <w:rPr>
          <w:b/>
          <w:spacing w:val="-8"/>
          <w:sz w:val="16"/>
        </w:rPr>
        <w:t xml:space="preserve">   </w:t>
      </w:r>
      <w:proofErr w:type="spellStart"/>
      <w:r>
        <w:rPr>
          <w:b/>
          <w:spacing w:val="-8"/>
          <w:sz w:val="16"/>
        </w:rPr>
        <w:t>быть</w:t>
      </w:r>
      <w:proofErr w:type="spellEnd"/>
      <w:r>
        <w:rPr>
          <w:b/>
          <w:spacing w:val="-8"/>
          <w:sz w:val="16"/>
        </w:rPr>
        <w:t xml:space="preserve">   </w:t>
      </w:r>
      <w:proofErr w:type="spellStart"/>
      <w:r>
        <w:rPr>
          <w:b/>
          <w:spacing w:val="-10"/>
          <w:sz w:val="16"/>
        </w:rPr>
        <w:t>рассчитаны</w:t>
      </w:r>
      <w:proofErr w:type="spellEnd"/>
      <w:r>
        <w:rPr>
          <w:b/>
          <w:spacing w:val="-10"/>
          <w:sz w:val="16"/>
        </w:rPr>
        <w:t xml:space="preserve">,    </w:t>
      </w:r>
      <w:proofErr w:type="spellStart"/>
      <w:r>
        <w:rPr>
          <w:b/>
          <w:spacing w:val="-8"/>
          <w:sz w:val="16"/>
        </w:rPr>
        <w:t>как</w:t>
      </w:r>
      <w:proofErr w:type="spellEnd"/>
      <w:r>
        <w:rPr>
          <w:b/>
          <w:spacing w:val="-8"/>
          <w:sz w:val="16"/>
        </w:rPr>
        <w:t xml:space="preserve">   </w:t>
      </w:r>
      <w:proofErr w:type="spellStart"/>
      <w:r>
        <w:rPr>
          <w:b/>
          <w:spacing w:val="-10"/>
          <w:sz w:val="16"/>
        </w:rPr>
        <w:t>указано</w:t>
      </w:r>
      <w:proofErr w:type="spellEnd"/>
      <w:r>
        <w:rPr>
          <w:b/>
          <w:spacing w:val="-10"/>
          <w:sz w:val="16"/>
        </w:rPr>
        <w:t xml:space="preserve">    </w:t>
      </w:r>
      <w:proofErr w:type="spellStart"/>
      <w:r>
        <w:rPr>
          <w:b/>
          <w:spacing w:val="-8"/>
          <w:sz w:val="16"/>
        </w:rPr>
        <w:t>выше</w:t>
      </w:r>
      <w:proofErr w:type="spellEnd"/>
      <w:r>
        <w:rPr>
          <w:b/>
          <w:spacing w:val="-8"/>
          <w:sz w:val="16"/>
        </w:rPr>
        <w:t xml:space="preserve">   </w:t>
      </w:r>
      <w:r>
        <w:rPr>
          <w:b/>
          <w:sz w:val="16"/>
        </w:rPr>
        <w:t xml:space="preserve">и  </w:t>
      </w:r>
      <w:proofErr w:type="spellStart"/>
      <w:r>
        <w:rPr>
          <w:b/>
          <w:spacing w:val="-5"/>
          <w:sz w:val="16"/>
        </w:rPr>
        <w:t>по</w:t>
      </w:r>
      <w:proofErr w:type="spellEnd"/>
      <w:r>
        <w:rPr>
          <w:b/>
          <w:spacing w:val="-20"/>
          <w:sz w:val="16"/>
        </w:rPr>
        <w:t xml:space="preserve"> </w:t>
      </w:r>
      <w:r>
        <w:rPr>
          <w:b/>
          <w:spacing w:val="-10"/>
          <w:sz w:val="16"/>
        </w:rPr>
        <w:t>[6].</w:t>
      </w:r>
    </w:p>
    <w:p w:rsidR="000158D7" w:rsidRPr="001D311A" w:rsidRDefault="00666521">
      <w:pPr>
        <w:pStyle w:val="a4"/>
        <w:numPr>
          <w:ilvl w:val="1"/>
          <w:numId w:val="6"/>
        </w:numPr>
        <w:tabs>
          <w:tab w:val="left" w:pos="951"/>
        </w:tabs>
        <w:spacing w:before="116"/>
        <w:ind w:left="950" w:hanging="300"/>
        <w:jc w:val="left"/>
        <w:rPr>
          <w:b/>
          <w:sz w:val="18"/>
          <w:lang w:val="ru-RU"/>
        </w:rPr>
      </w:pPr>
      <w:r w:rsidRPr="001D311A">
        <w:rPr>
          <w:b/>
          <w:sz w:val="18"/>
          <w:lang w:val="ru-RU"/>
        </w:rPr>
        <w:t>Тяговые системы постоянного и переменного</w:t>
      </w:r>
      <w:r w:rsidRPr="001D311A">
        <w:rPr>
          <w:b/>
          <w:spacing w:val="-7"/>
          <w:sz w:val="18"/>
          <w:lang w:val="ru-RU"/>
        </w:rPr>
        <w:t xml:space="preserve"> </w:t>
      </w:r>
      <w:r w:rsidRPr="001D311A">
        <w:rPr>
          <w:b/>
          <w:sz w:val="18"/>
          <w:lang w:val="ru-RU"/>
        </w:rPr>
        <w:t>тока</w:t>
      </w:r>
    </w:p>
    <w:p w:rsidR="000158D7" w:rsidRPr="001D311A" w:rsidRDefault="00666521">
      <w:pPr>
        <w:pStyle w:val="a3"/>
        <w:spacing w:before="153" w:line="249" w:lineRule="auto"/>
        <w:ind w:left="143" w:firstLine="513"/>
        <w:rPr>
          <w:lang w:val="ru-RU"/>
        </w:rPr>
      </w:pPr>
      <w:r w:rsidRPr="001D311A">
        <w:rPr>
          <w:lang w:val="ru-RU"/>
        </w:rPr>
        <w:t>Напряжения тяговых систем постоянного или переменного тока следует выбирать из значений, приведенных в Таблице 2.</w:t>
      </w:r>
    </w:p>
    <w:p w:rsidR="000158D7" w:rsidRPr="001D311A" w:rsidRDefault="000158D7">
      <w:pPr>
        <w:pStyle w:val="a3"/>
        <w:rPr>
          <w:sz w:val="22"/>
          <w:lang w:val="ru-RU"/>
        </w:rPr>
      </w:pPr>
    </w:p>
    <w:p w:rsidR="000158D7" w:rsidRPr="001D311A" w:rsidRDefault="00666521">
      <w:pPr>
        <w:ind w:left="137"/>
        <w:rPr>
          <w:b/>
          <w:sz w:val="16"/>
          <w:lang w:val="ru-RU"/>
        </w:rPr>
      </w:pPr>
      <w:r w:rsidRPr="001D311A">
        <w:rPr>
          <w:b/>
          <w:sz w:val="16"/>
          <w:lang w:val="ru-RU"/>
        </w:rPr>
        <w:t>Таблица2 — Тяговые систе</w:t>
      </w:r>
      <w:r w:rsidRPr="001D311A">
        <w:rPr>
          <w:b/>
          <w:sz w:val="16"/>
          <w:lang w:val="ru-RU"/>
        </w:rPr>
        <w:t>мы постоянного и переменного тока*'</w:t>
      </w:r>
    </w:p>
    <w:p w:rsidR="000158D7" w:rsidRPr="001D311A" w:rsidRDefault="000158D7">
      <w:pPr>
        <w:pStyle w:val="a3"/>
        <w:spacing w:before="5"/>
        <w:rPr>
          <w:lang w:val="ru-RU"/>
        </w:rPr>
      </w:pPr>
    </w:p>
    <w:p w:rsidR="000158D7" w:rsidRPr="001D311A" w:rsidRDefault="00666521">
      <w:pPr>
        <w:tabs>
          <w:tab w:val="left" w:pos="7364"/>
        </w:tabs>
        <w:ind w:left="4543"/>
        <w:rPr>
          <w:b/>
          <w:sz w:val="14"/>
          <w:lang w:val="ru-RU"/>
        </w:rPr>
      </w:pPr>
      <w:r>
        <w:pict>
          <v:shapetype id="_x0000_t202" coordsize="21600,21600" o:spt="202" path="m,l,21600r21600,l21600,xe">
            <v:stroke joinstyle="miter"/>
            <v:path gradientshapeok="t" o:connecttype="rect"/>
          </v:shapetype>
          <v:shape id="_x0000_s1027" type="#_x0000_t202" style="position:absolute;left:0;text-align:left;margin-left:78.4pt;margin-top:9.3pt;width:484.65pt;height:120.5pt;z-index:1096;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9"/>
                    <w:gridCol w:w="1617"/>
                    <w:gridCol w:w="1512"/>
                    <w:gridCol w:w="1518"/>
                    <w:gridCol w:w="2412"/>
                  </w:tblGrid>
                  <w:tr w:rsidR="000158D7" w:rsidRPr="001D311A">
                    <w:trPr>
                      <w:trHeight w:hRule="exact" w:val="282"/>
                    </w:trPr>
                    <w:tc>
                      <w:tcPr>
                        <w:tcW w:w="4236" w:type="dxa"/>
                        <w:gridSpan w:val="2"/>
                      </w:tcPr>
                      <w:p w:rsidR="000158D7" w:rsidRDefault="00666521">
                        <w:pPr>
                          <w:pStyle w:val="TableParagraph"/>
                          <w:spacing w:before="37"/>
                          <w:ind w:right="284"/>
                          <w:jc w:val="right"/>
                          <w:rPr>
                            <w:b/>
                            <w:sz w:val="14"/>
                          </w:rPr>
                        </w:pPr>
                        <w:r>
                          <w:rPr>
                            <w:b/>
                            <w:sz w:val="16"/>
                          </w:rPr>
                          <w:t xml:space="preserve">I </w:t>
                        </w:r>
                        <w:proofErr w:type="spellStart"/>
                        <w:r>
                          <w:rPr>
                            <w:b/>
                            <w:sz w:val="14"/>
                          </w:rPr>
                          <w:t>Наименьшее</w:t>
                        </w:r>
                        <w:proofErr w:type="spellEnd"/>
                      </w:p>
                    </w:tc>
                    <w:tc>
                      <w:tcPr>
                        <w:tcW w:w="1512" w:type="dxa"/>
                      </w:tcPr>
                      <w:p w:rsidR="000158D7" w:rsidRDefault="00666521">
                        <w:pPr>
                          <w:pStyle w:val="TableParagraph"/>
                          <w:spacing w:before="55"/>
                          <w:ind w:left="246" w:right="254"/>
                          <w:rPr>
                            <w:b/>
                            <w:sz w:val="14"/>
                          </w:rPr>
                        </w:pPr>
                        <w:proofErr w:type="spellStart"/>
                        <w:r>
                          <w:rPr>
                            <w:b/>
                            <w:sz w:val="14"/>
                          </w:rPr>
                          <w:t>Номинальное</w:t>
                        </w:r>
                        <w:proofErr w:type="spellEnd"/>
                      </w:p>
                    </w:tc>
                    <w:tc>
                      <w:tcPr>
                        <w:tcW w:w="1518" w:type="dxa"/>
                      </w:tcPr>
                      <w:p w:rsidR="000158D7" w:rsidRDefault="00666521">
                        <w:pPr>
                          <w:pStyle w:val="TableParagraph"/>
                          <w:spacing w:before="55"/>
                          <w:ind w:left="287" w:right="296"/>
                          <w:rPr>
                            <w:b/>
                            <w:sz w:val="14"/>
                          </w:rPr>
                        </w:pPr>
                        <w:proofErr w:type="spellStart"/>
                        <w:r>
                          <w:rPr>
                            <w:b/>
                            <w:sz w:val="14"/>
                          </w:rPr>
                          <w:t>Наибольшее</w:t>
                        </w:r>
                        <w:proofErr w:type="spellEnd"/>
                      </w:p>
                    </w:tc>
                    <w:tc>
                      <w:tcPr>
                        <w:tcW w:w="2412" w:type="dxa"/>
                        <w:tcBorders>
                          <w:top w:val="nil"/>
                        </w:tcBorders>
                      </w:tcPr>
                      <w:p w:rsidR="000158D7" w:rsidRPr="001D311A" w:rsidRDefault="00666521">
                        <w:pPr>
                          <w:pStyle w:val="TableParagraph"/>
                          <w:spacing w:before="21"/>
                          <w:ind w:left="93" w:right="235"/>
                          <w:rPr>
                            <w:b/>
                            <w:sz w:val="14"/>
                            <w:lang w:val="ru-RU"/>
                          </w:rPr>
                        </w:pPr>
                        <w:r w:rsidRPr="001D311A">
                          <w:rPr>
                            <w:b/>
                            <w:sz w:val="14"/>
                            <w:lang w:val="ru-RU"/>
                          </w:rPr>
                          <w:t>систем переменною г оса. Гц</w:t>
                        </w:r>
                      </w:p>
                    </w:tc>
                  </w:tr>
                  <w:tr w:rsidR="000158D7">
                    <w:trPr>
                      <w:trHeight w:hRule="exact" w:val="332"/>
                    </w:trPr>
                    <w:tc>
                      <w:tcPr>
                        <w:tcW w:w="2619" w:type="dxa"/>
                        <w:tcBorders>
                          <w:bottom w:val="nil"/>
                          <w:right w:val="nil"/>
                        </w:tcBorders>
                      </w:tcPr>
                      <w:p w:rsidR="000158D7" w:rsidRDefault="00666521">
                        <w:pPr>
                          <w:pStyle w:val="TableParagraph"/>
                          <w:spacing w:before="79"/>
                          <w:ind w:left="34"/>
                          <w:jc w:val="left"/>
                          <w:rPr>
                            <w:b/>
                            <w:sz w:val="16"/>
                          </w:rPr>
                        </w:pPr>
                        <w:proofErr w:type="spellStart"/>
                        <w:r>
                          <w:rPr>
                            <w:b/>
                            <w:sz w:val="16"/>
                          </w:rPr>
                          <w:t>Системы</w:t>
                        </w:r>
                        <w:proofErr w:type="spellEnd"/>
                        <w:r>
                          <w:rPr>
                            <w:b/>
                            <w:sz w:val="16"/>
                          </w:rPr>
                          <w:t xml:space="preserve"> </w:t>
                        </w:r>
                        <w:proofErr w:type="spellStart"/>
                        <w:r>
                          <w:rPr>
                            <w:b/>
                            <w:sz w:val="16"/>
                          </w:rPr>
                          <w:t>постоянного</w:t>
                        </w:r>
                        <w:proofErr w:type="spellEnd"/>
                        <w:r>
                          <w:rPr>
                            <w:b/>
                            <w:sz w:val="16"/>
                          </w:rPr>
                          <w:t xml:space="preserve"> </w:t>
                        </w:r>
                        <w:proofErr w:type="spellStart"/>
                        <w:r>
                          <w:rPr>
                            <w:b/>
                            <w:sz w:val="16"/>
                          </w:rPr>
                          <w:t>тока</w:t>
                        </w:r>
                        <w:proofErr w:type="spellEnd"/>
                      </w:p>
                    </w:tc>
                    <w:tc>
                      <w:tcPr>
                        <w:tcW w:w="1617" w:type="dxa"/>
                        <w:tcBorders>
                          <w:left w:val="nil"/>
                          <w:bottom w:val="nil"/>
                        </w:tcBorders>
                      </w:tcPr>
                      <w:p w:rsidR="000158D7" w:rsidRDefault="00666521">
                        <w:pPr>
                          <w:pStyle w:val="TableParagraph"/>
                          <w:spacing w:before="79"/>
                          <w:ind w:right="594"/>
                          <w:jc w:val="right"/>
                          <w:rPr>
                            <w:b/>
                            <w:sz w:val="16"/>
                          </w:rPr>
                        </w:pPr>
                        <w:r>
                          <w:rPr>
                            <w:b/>
                            <w:w w:val="95"/>
                            <w:sz w:val="16"/>
                          </w:rPr>
                          <w:t>(400)</w:t>
                        </w:r>
                      </w:p>
                    </w:tc>
                    <w:tc>
                      <w:tcPr>
                        <w:tcW w:w="1512" w:type="dxa"/>
                        <w:tcBorders>
                          <w:bottom w:val="nil"/>
                        </w:tcBorders>
                      </w:tcPr>
                      <w:p w:rsidR="000158D7" w:rsidRDefault="00666521">
                        <w:pPr>
                          <w:pStyle w:val="TableParagraph"/>
                          <w:spacing w:before="79"/>
                          <w:ind w:left="246" w:right="248"/>
                          <w:rPr>
                            <w:b/>
                            <w:sz w:val="16"/>
                          </w:rPr>
                        </w:pPr>
                        <w:r>
                          <w:rPr>
                            <w:b/>
                            <w:sz w:val="16"/>
                          </w:rPr>
                          <w:t>(600)</w:t>
                        </w:r>
                      </w:p>
                    </w:tc>
                    <w:tc>
                      <w:tcPr>
                        <w:tcW w:w="1518" w:type="dxa"/>
                        <w:tcBorders>
                          <w:bottom w:val="nil"/>
                        </w:tcBorders>
                      </w:tcPr>
                      <w:p w:rsidR="000158D7" w:rsidRDefault="00666521">
                        <w:pPr>
                          <w:pStyle w:val="TableParagraph"/>
                          <w:spacing w:before="79"/>
                          <w:ind w:left="287" w:right="286"/>
                          <w:rPr>
                            <w:b/>
                            <w:sz w:val="16"/>
                          </w:rPr>
                        </w:pPr>
                        <w:r>
                          <w:rPr>
                            <w:b/>
                            <w:sz w:val="16"/>
                          </w:rPr>
                          <w:t>(720)</w:t>
                        </w:r>
                      </w:p>
                    </w:tc>
                    <w:tc>
                      <w:tcPr>
                        <w:tcW w:w="2412" w:type="dxa"/>
                        <w:vMerge w:val="restart"/>
                      </w:tcPr>
                      <w:p w:rsidR="000158D7" w:rsidRDefault="000158D7"/>
                    </w:tc>
                  </w:tr>
                  <w:tr w:rsidR="000158D7">
                    <w:trPr>
                      <w:trHeight w:hRule="exact" w:val="297"/>
                    </w:trPr>
                    <w:tc>
                      <w:tcPr>
                        <w:tcW w:w="2619" w:type="dxa"/>
                        <w:tcBorders>
                          <w:top w:val="nil"/>
                          <w:bottom w:val="nil"/>
                          <w:right w:val="nil"/>
                        </w:tcBorders>
                      </w:tcPr>
                      <w:p w:rsidR="000158D7" w:rsidRDefault="000158D7"/>
                    </w:tc>
                    <w:tc>
                      <w:tcPr>
                        <w:tcW w:w="1617" w:type="dxa"/>
                        <w:tcBorders>
                          <w:top w:val="nil"/>
                          <w:left w:val="nil"/>
                          <w:bottom w:val="nil"/>
                        </w:tcBorders>
                      </w:tcPr>
                      <w:p w:rsidR="000158D7" w:rsidRDefault="00666521">
                        <w:pPr>
                          <w:pStyle w:val="TableParagraph"/>
                          <w:spacing w:before="58"/>
                          <w:ind w:right="635"/>
                          <w:jc w:val="right"/>
                          <w:rPr>
                            <w:b/>
                            <w:sz w:val="16"/>
                          </w:rPr>
                        </w:pPr>
                        <w:r>
                          <w:rPr>
                            <w:b/>
                            <w:sz w:val="16"/>
                          </w:rPr>
                          <w:t>500</w:t>
                        </w:r>
                      </w:p>
                    </w:tc>
                    <w:tc>
                      <w:tcPr>
                        <w:tcW w:w="1512" w:type="dxa"/>
                        <w:tcBorders>
                          <w:top w:val="nil"/>
                          <w:bottom w:val="nil"/>
                        </w:tcBorders>
                      </w:tcPr>
                      <w:p w:rsidR="000158D7" w:rsidRDefault="00666521">
                        <w:pPr>
                          <w:pStyle w:val="TableParagraph"/>
                          <w:spacing w:before="58"/>
                          <w:ind w:left="246" w:right="243"/>
                          <w:rPr>
                            <w:b/>
                            <w:sz w:val="16"/>
                          </w:rPr>
                        </w:pPr>
                        <w:r>
                          <w:rPr>
                            <w:b/>
                            <w:sz w:val="16"/>
                          </w:rPr>
                          <w:t>750</w:t>
                        </w:r>
                      </w:p>
                    </w:tc>
                    <w:tc>
                      <w:tcPr>
                        <w:tcW w:w="1518" w:type="dxa"/>
                        <w:tcBorders>
                          <w:top w:val="nil"/>
                          <w:bottom w:val="nil"/>
                        </w:tcBorders>
                      </w:tcPr>
                      <w:p w:rsidR="000158D7" w:rsidRDefault="00666521">
                        <w:pPr>
                          <w:pStyle w:val="TableParagraph"/>
                          <w:spacing w:before="58"/>
                          <w:ind w:left="287" w:right="286"/>
                          <w:rPr>
                            <w:b/>
                            <w:sz w:val="16"/>
                          </w:rPr>
                        </w:pPr>
                        <w:r>
                          <w:rPr>
                            <w:b/>
                            <w:sz w:val="16"/>
                          </w:rPr>
                          <w:t>900</w:t>
                        </w:r>
                      </w:p>
                    </w:tc>
                    <w:tc>
                      <w:tcPr>
                        <w:tcW w:w="2412" w:type="dxa"/>
                        <w:vMerge/>
                      </w:tcPr>
                      <w:p w:rsidR="000158D7" w:rsidRDefault="000158D7"/>
                    </w:tc>
                  </w:tr>
                  <w:tr w:rsidR="000158D7">
                    <w:trPr>
                      <w:trHeight w:hRule="exact" w:val="285"/>
                    </w:trPr>
                    <w:tc>
                      <w:tcPr>
                        <w:tcW w:w="2619" w:type="dxa"/>
                        <w:tcBorders>
                          <w:top w:val="nil"/>
                          <w:bottom w:val="nil"/>
                          <w:right w:val="nil"/>
                        </w:tcBorders>
                      </w:tcPr>
                      <w:p w:rsidR="000158D7" w:rsidRDefault="000158D7"/>
                    </w:tc>
                    <w:tc>
                      <w:tcPr>
                        <w:tcW w:w="1617" w:type="dxa"/>
                        <w:tcBorders>
                          <w:top w:val="nil"/>
                          <w:left w:val="nil"/>
                          <w:bottom w:val="nil"/>
                        </w:tcBorders>
                      </w:tcPr>
                      <w:p w:rsidR="000158D7" w:rsidRDefault="00666521">
                        <w:pPr>
                          <w:pStyle w:val="TableParagraph"/>
                          <w:spacing w:before="49"/>
                          <w:ind w:right="592"/>
                          <w:jc w:val="right"/>
                          <w:rPr>
                            <w:b/>
                            <w:sz w:val="16"/>
                          </w:rPr>
                        </w:pPr>
                        <w:r>
                          <w:rPr>
                            <w:b/>
                            <w:w w:val="95"/>
                            <w:sz w:val="16"/>
                          </w:rPr>
                          <w:t>1000</w:t>
                        </w:r>
                      </w:p>
                    </w:tc>
                    <w:tc>
                      <w:tcPr>
                        <w:tcW w:w="1512" w:type="dxa"/>
                        <w:tcBorders>
                          <w:top w:val="nil"/>
                          <w:bottom w:val="nil"/>
                        </w:tcBorders>
                      </w:tcPr>
                      <w:p w:rsidR="000158D7" w:rsidRDefault="00666521">
                        <w:pPr>
                          <w:pStyle w:val="TableParagraph"/>
                          <w:spacing w:before="49"/>
                          <w:ind w:left="246" w:right="233"/>
                          <w:rPr>
                            <w:b/>
                            <w:sz w:val="16"/>
                          </w:rPr>
                        </w:pPr>
                        <w:r>
                          <w:rPr>
                            <w:b/>
                            <w:sz w:val="16"/>
                          </w:rPr>
                          <w:t>1500</w:t>
                        </w:r>
                      </w:p>
                    </w:tc>
                    <w:tc>
                      <w:tcPr>
                        <w:tcW w:w="1518" w:type="dxa"/>
                        <w:tcBorders>
                          <w:top w:val="nil"/>
                          <w:bottom w:val="nil"/>
                        </w:tcBorders>
                      </w:tcPr>
                      <w:p w:rsidR="000158D7" w:rsidRDefault="00666521">
                        <w:pPr>
                          <w:pStyle w:val="TableParagraph"/>
                          <w:spacing w:before="49"/>
                          <w:ind w:left="287" w:right="264"/>
                          <w:rPr>
                            <w:b/>
                            <w:sz w:val="16"/>
                          </w:rPr>
                        </w:pPr>
                        <w:r>
                          <w:rPr>
                            <w:b/>
                            <w:sz w:val="16"/>
                          </w:rPr>
                          <w:t>1800</w:t>
                        </w:r>
                      </w:p>
                    </w:tc>
                    <w:tc>
                      <w:tcPr>
                        <w:tcW w:w="2412" w:type="dxa"/>
                        <w:vMerge/>
                      </w:tcPr>
                      <w:p w:rsidR="000158D7" w:rsidRDefault="000158D7"/>
                    </w:tc>
                  </w:tr>
                  <w:tr w:rsidR="000158D7">
                    <w:trPr>
                      <w:trHeight w:hRule="exact" w:val="286"/>
                    </w:trPr>
                    <w:tc>
                      <w:tcPr>
                        <w:tcW w:w="2619" w:type="dxa"/>
                        <w:tcBorders>
                          <w:top w:val="nil"/>
                          <w:right w:val="nil"/>
                        </w:tcBorders>
                      </w:tcPr>
                      <w:p w:rsidR="000158D7" w:rsidRDefault="000158D7"/>
                    </w:tc>
                    <w:tc>
                      <w:tcPr>
                        <w:tcW w:w="1617" w:type="dxa"/>
                        <w:tcBorders>
                          <w:top w:val="nil"/>
                          <w:left w:val="nil"/>
                        </w:tcBorders>
                      </w:tcPr>
                      <w:p w:rsidR="000158D7" w:rsidRDefault="00666521">
                        <w:pPr>
                          <w:pStyle w:val="TableParagraph"/>
                          <w:spacing w:before="52"/>
                          <w:ind w:left="84"/>
                          <w:jc w:val="left"/>
                          <w:rPr>
                            <w:b/>
                            <w:sz w:val="16"/>
                          </w:rPr>
                        </w:pPr>
                        <w:r>
                          <w:rPr>
                            <w:b/>
                            <w:sz w:val="16"/>
                          </w:rPr>
                          <w:t>| 2000</w:t>
                        </w:r>
                      </w:p>
                    </w:tc>
                    <w:tc>
                      <w:tcPr>
                        <w:tcW w:w="1512" w:type="dxa"/>
                        <w:tcBorders>
                          <w:top w:val="nil"/>
                        </w:tcBorders>
                      </w:tcPr>
                      <w:p w:rsidR="000158D7" w:rsidRDefault="00666521">
                        <w:pPr>
                          <w:pStyle w:val="TableParagraph"/>
                          <w:spacing w:before="52"/>
                          <w:ind w:left="246" w:right="250"/>
                          <w:rPr>
                            <w:b/>
                            <w:sz w:val="16"/>
                          </w:rPr>
                        </w:pPr>
                        <w:r>
                          <w:rPr>
                            <w:b/>
                            <w:sz w:val="16"/>
                          </w:rPr>
                          <w:t>3000</w:t>
                        </w:r>
                      </w:p>
                    </w:tc>
                    <w:tc>
                      <w:tcPr>
                        <w:tcW w:w="1518" w:type="dxa"/>
                        <w:tcBorders>
                          <w:top w:val="nil"/>
                        </w:tcBorders>
                      </w:tcPr>
                      <w:p w:rsidR="000158D7" w:rsidRDefault="00666521">
                        <w:pPr>
                          <w:pStyle w:val="TableParagraph"/>
                          <w:spacing w:before="46"/>
                          <w:ind w:left="287" w:right="276"/>
                          <w:rPr>
                            <w:b/>
                            <w:sz w:val="16"/>
                          </w:rPr>
                        </w:pPr>
                        <w:r>
                          <w:rPr>
                            <w:b/>
                            <w:sz w:val="16"/>
                          </w:rPr>
                          <w:t>3600“'</w:t>
                        </w:r>
                      </w:p>
                    </w:tc>
                    <w:tc>
                      <w:tcPr>
                        <w:tcW w:w="2412" w:type="dxa"/>
                        <w:vMerge/>
                      </w:tcPr>
                      <w:p w:rsidR="000158D7" w:rsidRDefault="000158D7"/>
                    </w:tc>
                  </w:tr>
                  <w:tr w:rsidR="000158D7">
                    <w:trPr>
                      <w:trHeight w:hRule="exact" w:val="257"/>
                    </w:trPr>
                    <w:tc>
                      <w:tcPr>
                        <w:tcW w:w="2619" w:type="dxa"/>
                        <w:tcBorders>
                          <w:bottom w:val="nil"/>
                          <w:right w:val="nil"/>
                        </w:tcBorders>
                      </w:tcPr>
                      <w:p w:rsidR="000158D7" w:rsidRDefault="00666521">
                        <w:pPr>
                          <w:pStyle w:val="TableParagraph"/>
                          <w:spacing w:before="49"/>
                          <w:ind w:left="34"/>
                          <w:jc w:val="left"/>
                          <w:rPr>
                            <w:b/>
                            <w:sz w:val="16"/>
                          </w:rPr>
                        </w:pPr>
                        <w:proofErr w:type="spellStart"/>
                        <w:r>
                          <w:rPr>
                            <w:b/>
                            <w:sz w:val="16"/>
                          </w:rPr>
                          <w:t>Однофазные</w:t>
                        </w:r>
                        <w:proofErr w:type="spellEnd"/>
                        <w:r>
                          <w:rPr>
                            <w:b/>
                            <w:sz w:val="16"/>
                          </w:rPr>
                          <w:t xml:space="preserve"> </w:t>
                        </w:r>
                        <w:proofErr w:type="spellStart"/>
                        <w:r>
                          <w:rPr>
                            <w:b/>
                            <w:sz w:val="16"/>
                          </w:rPr>
                          <w:t>системы</w:t>
                        </w:r>
                        <w:proofErr w:type="spellEnd"/>
                      </w:p>
                    </w:tc>
                    <w:tc>
                      <w:tcPr>
                        <w:tcW w:w="1617" w:type="dxa"/>
                        <w:tcBorders>
                          <w:left w:val="nil"/>
                          <w:bottom w:val="nil"/>
                        </w:tcBorders>
                      </w:tcPr>
                      <w:p w:rsidR="000158D7" w:rsidRDefault="00666521">
                        <w:pPr>
                          <w:pStyle w:val="TableParagraph"/>
                          <w:spacing w:before="49"/>
                          <w:ind w:right="555"/>
                          <w:jc w:val="right"/>
                          <w:rPr>
                            <w:b/>
                            <w:sz w:val="16"/>
                          </w:rPr>
                        </w:pPr>
                        <w:r>
                          <w:rPr>
                            <w:b/>
                            <w:w w:val="95"/>
                            <w:sz w:val="16"/>
                          </w:rPr>
                          <w:t>(4750)</w:t>
                        </w:r>
                      </w:p>
                    </w:tc>
                    <w:tc>
                      <w:tcPr>
                        <w:tcW w:w="1512" w:type="dxa"/>
                        <w:tcBorders>
                          <w:bottom w:val="nil"/>
                        </w:tcBorders>
                      </w:tcPr>
                      <w:p w:rsidR="000158D7" w:rsidRDefault="00666521">
                        <w:pPr>
                          <w:pStyle w:val="TableParagraph"/>
                          <w:spacing w:before="49"/>
                          <w:ind w:left="246" w:right="244"/>
                          <w:rPr>
                            <w:b/>
                            <w:sz w:val="16"/>
                          </w:rPr>
                        </w:pPr>
                        <w:r>
                          <w:rPr>
                            <w:b/>
                            <w:sz w:val="16"/>
                          </w:rPr>
                          <w:t>(6250)</w:t>
                        </w:r>
                      </w:p>
                    </w:tc>
                    <w:tc>
                      <w:tcPr>
                        <w:tcW w:w="1518" w:type="dxa"/>
                        <w:tcBorders>
                          <w:bottom w:val="nil"/>
                        </w:tcBorders>
                      </w:tcPr>
                      <w:p w:rsidR="000158D7" w:rsidRDefault="00666521">
                        <w:pPr>
                          <w:pStyle w:val="TableParagraph"/>
                          <w:spacing w:before="49"/>
                          <w:ind w:left="287" w:right="288"/>
                          <w:rPr>
                            <w:b/>
                            <w:sz w:val="16"/>
                          </w:rPr>
                        </w:pPr>
                        <w:r>
                          <w:rPr>
                            <w:b/>
                            <w:sz w:val="16"/>
                          </w:rPr>
                          <w:t>(6900)</w:t>
                        </w:r>
                      </w:p>
                    </w:tc>
                    <w:tc>
                      <w:tcPr>
                        <w:tcW w:w="2412" w:type="dxa"/>
                        <w:tcBorders>
                          <w:bottom w:val="nil"/>
                        </w:tcBorders>
                      </w:tcPr>
                      <w:p w:rsidR="000158D7" w:rsidRDefault="00666521">
                        <w:pPr>
                          <w:pStyle w:val="TableParagraph"/>
                          <w:spacing w:before="49"/>
                          <w:ind w:left="93" w:right="100"/>
                          <w:rPr>
                            <w:b/>
                            <w:sz w:val="16"/>
                          </w:rPr>
                        </w:pPr>
                        <w:r>
                          <w:rPr>
                            <w:b/>
                            <w:sz w:val="16"/>
                          </w:rPr>
                          <w:t xml:space="preserve">50 </w:t>
                        </w:r>
                        <w:r>
                          <w:rPr>
                            <w:b/>
                            <w:sz w:val="14"/>
                          </w:rPr>
                          <w:t xml:space="preserve">ИЛИ </w:t>
                        </w:r>
                        <w:r>
                          <w:rPr>
                            <w:b/>
                            <w:sz w:val="16"/>
                          </w:rPr>
                          <w:t>60</w:t>
                        </w:r>
                      </w:p>
                    </w:tc>
                  </w:tr>
                  <w:tr w:rsidR="000158D7">
                    <w:trPr>
                      <w:trHeight w:hRule="exact" w:val="342"/>
                    </w:trPr>
                    <w:tc>
                      <w:tcPr>
                        <w:tcW w:w="2619" w:type="dxa"/>
                        <w:tcBorders>
                          <w:top w:val="nil"/>
                          <w:bottom w:val="nil"/>
                          <w:right w:val="nil"/>
                        </w:tcBorders>
                      </w:tcPr>
                      <w:p w:rsidR="000158D7" w:rsidRDefault="00666521">
                        <w:pPr>
                          <w:pStyle w:val="TableParagraph"/>
                          <w:spacing w:before="13"/>
                          <w:ind w:left="43"/>
                          <w:jc w:val="left"/>
                          <w:rPr>
                            <w:b/>
                            <w:sz w:val="16"/>
                          </w:rPr>
                        </w:pPr>
                        <w:proofErr w:type="spellStart"/>
                        <w:r>
                          <w:rPr>
                            <w:b/>
                            <w:sz w:val="16"/>
                          </w:rPr>
                          <w:t>переменного</w:t>
                        </w:r>
                        <w:proofErr w:type="spellEnd"/>
                        <w:r>
                          <w:rPr>
                            <w:b/>
                            <w:sz w:val="16"/>
                          </w:rPr>
                          <w:t xml:space="preserve"> </w:t>
                        </w:r>
                        <w:proofErr w:type="spellStart"/>
                        <w:r>
                          <w:rPr>
                            <w:b/>
                            <w:sz w:val="16"/>
                          </w:rPr>
                          <w:t>тока</w:t>
                        </w:r>
                        <w:proofErr w:type="spellEnd"/>
                      </w:p>
                    </w:tc>
                    <w:tc>
                      <w:tcPr>
                        <w:tcW w:w="1617" w:type="dxa"/>
                        <w:tcBorders>
                          <w:top w:val="nil"/>
                          <w:left w:val="nil"/>
                          <w:bottom w:val="nil"/>
                        </w:tcBorders>
                      </w:tcPr>
                      <w:p w:rsidR="000158D7" w:rsidRDefault="00666521">
                        <w:pPr>
                          <w:pStyle w:val="TableParagraph"/>
                          <w:spacing w:before="103"/>
                          <w:ind w:right="549"/>
                          <w:jc w:val="right"/>
                          <w:rPr>
                            <w:b/>
                            <w:sz w:val="16"/>
                          </w:rPr>
                        </w:pPr>
                        <w:r>
                          <w:rPr>
                            <w:b/>
                            <w:w w:val="95"/>
                            <w:sz w:val="16"/>
                          </w:rPr>
                          <w:t>12000</w:t>
                        </w:r>
                      </w:p>
                    </w:tc>
                    <w:tc>
                      <w:tcPr>
                        <w:tcW w:w="1512" w:type="dxa"/>
                        <w:tcBorders>
                          <w:top w:val="nil"/>
                          <w:bottom w:val="nil"/>
                        </w:tcBorders>
                      </w:tcPr>
                      <w:p w:rsidR="000158D7" w:rsidRDefault="00666521">
                        <w:pPr>
                          <w:pStyle w:val="TableParagraph"/>
                          <w:spacing w:before="103"/>
                          <w:ind w:left="246" w:right="234"/>
                          <w:rPr>
                            <w:b/>
                            <w:sz w:val="16"/>
                          </w:rPr>
                        </w:pPr>
                        <w:r>
                          <w:rPr>
                            <w:b/>
                            <w:sz w:val="16"/>
                          </w:rPr>
                          <w:t>15000</w:t>
                        </w:r>
                      </w:p>
                    </w:tc>
                    <w:tc>
                      <w:tcPr>
                        <w:tcW w:w="1518" w:type="dxa"/>
                        <w:tcBorders>
                          <w:top w:val="nil"/>
                          <w:bottom w:val="nil"/>
                        </w:tcBorders>
                      </w:tcPr>
                      <w:p w:rsidR="000158D7" w:rsidRDefault="00666521">
                        <w:pPr>
                          <w:pStyle w:val="TableParagraph"/>
                          <w:spacing w:before="103"/>
                          <w:ind w:left="287" w:right="280"/>
                          <w:rPr>
                            <w:b/>
                            <w:sz w:val="16"/>
                          </w:rPr>
                        </w:pPr>
                        <w:r>
                          <w:rPr>
                            <w:b/>
                            <w:sz w:val="16"/>
                          </w:rPr>
                          <w:t>17250</w:t>
                        </w:r>
                      </w:p>
                    </w:tc>
                    <w:tc>
                      <w:tcPr>
                        <w:tcW w:w="2412" w:type="dxa"/>
                        <w:tcBorders>
                          <w:top w:val="nil"/>
                          <w:bottom w:val="nil"/>
                        </w:tcBorders>
                      </w:tcPr>
                      <w:p w:rsidR="000158D7" w:rsidRDefault="00666521">
                        <w:pPr>
                          <w:pStyle w:val="TableParagraph"/>
                          <w:spacing w:before="103"/>
                          <w:ind w:left="93" w:right="86"/>
                          <w:rPr>
                            <w:b/>
                            <w:sz w:val="16"/>
                          </w:rPr>
                        </w:pPr>
                        <w:r>
                          <w:rPr>
                            <w:b/>
                            <w:sz w:val="16"/>
                          </w:rPr>
                          <w:t>16%</w:t>
                        </w:r>
                      </w:p>
                    </w:tc>
                  </w:tr>
                  <w:tr w:rsidR="000158D7">
                    <w:trPr>
                      <w:trHeight w:hRule="exact" w:val="319"/>
                    </w:trPr>
                    <w:tc>
                      <w:tcPr>
                        <w:tcW w:w="2619" w:type="dxa"/>
                        <w:tcBorders>
                          <w:top w:val="nil"/>
                          <w:right w:val="nil"/>
                        </w:tcBorders>
                      </w:tcPr>
                      <w:p w:rsidR="000158D7" w:rsidRDefault="000158D7"/>
                    </w:tc>
                    <w:tc>
                      <w:tcPr>
                        <w:tcW w:w="1617" w:type="dxa"/>
                        <w:tcBorders>
                          <w:top w:val="nil"/>
                          <w:left w:val="nil"/>
                        </w:tcBorders>
                      </w:tcPr>
                      <w:p w:rsidR="000158D7" w:rsidRDefault="00666521">
                        <w:pPr>
                          <w:pStyle w:val="TableParagraph"/>
                          <w:spacing w:before="49"/>
                          <w:ind w:left="84"/>
                          <w:jc w:val="left"/>
                          <w:rPr>
                            <w:b/>
                            <w:sz w:val="16"/>
                          </w:rPr>
                        </w:pPr>
                        <w:r>
                          <w:rPr>
                            <w:b/>
                            <w:sz w:val="16"/>
                          </w:rPr>
                          <w:t>| 19000</w:t>
                        </w:r>
                      </w:p>
                    </w:tc>
                    <w:tc>
                      <w:tcPr>
                        <w:tcW w:w="1512" w:type="dxa"/>
                        <w:tcBorders>
                          <w:top w:val="nil"/>
                        </w:tcBorders>
                      </w:tcPr>
                      <w:p w:rsidR="000158D7" w:rsidRDefault="00666521">
                        <w:pPr>
                          <w:pStyle w:val="TableParagraph"/>
                          <w:spacing w:before="49"/>
                          <w:ind w:left="246" w:right="250"/>
                          <w:rPr>
                            <w:b/>
                            <w:sz w:val="16"/>
                          </w:rPr>
                        </w:pPr>
                        <w:r>
                          <w:rPr>
                            <w:b/>
                            <w:sz w:val="16"/>
                          </w:rPr>
                          <w:t>25000</w:t>
                        </w:r>
                      </w:p>
                    </w:tc>
                    <w:tc>
                      <w:tcPr>
                        <w:tcW w:w="1518" w:type="dxa"/>
                        <w:tcBorders>
                          <w:top w:val="nil"/>
                        </w:tcBorders>
                      </w:tcPr>
                      <w:p w:rsidR="000158D7" w:rsidRDefault="00666521">
                        <w:pPr>
                          <w:pStyle w:val="TableParagraph"/>
                          <w:spacing w:before="49"/>
                          <w:ind w:left="287" w:right="289"/>
                          <w:rPr>
                            <w:b/>
                            <w:sz w:val="16"/>
                          </w:rPr>
                        </w:pPr>
                        <w:r>
                          <w:rPr>
                            <w:b/>
                            <w:sz w:val="16"/>
                          </w:rPr>
                          <w:t>27500</w:t>
                        </w:r>
                      </w:p>
                    </w:tc>
                    <w:tc>
                      <w:tcPr>
                        <w:tcW w:w="2412" w:type="dxa"/>
                        <w:tcBorders>
                          <w:top w:val="nil"/>
                        </w:tcBorders>
                      </w:tcPr>
                      <w:p w:rsidR="000158D7" w:rsidRDefault="00666521">
                        <w:pPr>
                          <w:pStyle w:val="TableParagraph"/>
                          <w:spacing w:before="49"/>
                          <w:ind w:left="93" w:right="101"/>
                          <w:rPr>
                            <w:b/>
                            <w:sz w:val="16"/>
                          </w:rPr>
                        </w:pPr>
                        <w:r>
                          <w:rPr>
                            <w:b/>
                            <w:sz w:val="16"/>
                          </w:rPr>
                          <w:t xml:space="preserve">50 </w:t>
                        </w:r>
                        <w:proofErr w:type="spellStart"/>
                        <w:r>
                          <w:rPr>
                            <w:b/>
                            <w:sz w:val="16"/>
                          </w:rPr>
                          <w:t>или</w:t>
                        </w:r>
                        <w:proofErr w:type="spellEnd"/>
                        <w:r>
                          <w:rPr>
                            <w:b/>
                            <w:sz w:val="16"/>
                          </w:rPr>
                          <w:t xml:space="preserve"> 60</w:t>
                        </w:r>
                      </w:p>
                    </w:tc>
                  </w:tr>
                </w:tbl>
                <w:p w:rsidR="000158D7" w:rsidRDefault="000158D7">
                  <w:pPr>
                    <w:pStyle w:val="a3"/>
                  </w:pPr>
                </w:p>
              </w:txbxContent>
            </v:textbox>
            <w10:wrap anchorx="page"/>
          </v:shape>
        </w:pict>
      </w:r>
      <w:r w:rsidRPr="001D311A">
        <w:rPr>
          <w:b/>
          <w:sz w:val="14"/>
          <w:u w:val="single"/>
          <w:lang w:val="ru-RU"/>
        </w:rPr>
        <w:t>Напрасен</w:t>
      </w:r>
      <w:r w:rsidRPr="001D311A">
        <w:rPr>
          <w:b/>
          <w:spacing w:val="-1"/>
          <w:sz w:val="14"/>
          <w:u w:val="single"/>
          <w:lang w:val="ru-RU"/>
        </w:rPr>
        <w:t xml:space="preserve"> </w:t>
      </w:r>
      <w:r w:rsidRPr="001D311A">
        <w:rPr>
          <w:b/>
          <w:sz w:val="14"/>
          <w:u w:val="single"/>
          <w:lang w:val="ru-RU"/>
        </w:rPr>
        <w:t>не,</w:t>
      </w:r>
      <w:r w:rsidRPr="001D311A">
        <w:rPr>
          <w:b/>
          <w:spacing w:val="-1"/>
          <w:sz w:val="14"/>
          <w:u w:val="single"/>
          <w:lang w:val="ru-RU"/>
        </w:rPr>
        <w:t xml:space="preserve"> </w:t>
      </w:r>
      <w:r w:rsidRPr="001D311A">
        <w:rPr>
          <w:b/>
          <w:sz w:val="14"/>
          <w:u w:val="single"/>
          <w:lang w:val="ru-RU"/>
        </w:rPr>
        <w:t>В</w:t>
      </w:r>
      <w:r w:rsidRPr="001D311A">
        <w:rPr>
          <w:b/>
          <w:sz w:val="14"/>
          <w:u w:val="single"/>
          <w:lang w:val="ru-RU"/>
        </w:rPr>
        <w:tab/>
      </w:r>
      <w:r w:rsidRPr="001D311A">
        <w:rPr>
          <w:b/>
          <w:sz w:val="14"/>
          <w:lang w:val="ru-RU"/>
        </w:rPr>
        <w:t>Номинальная частота</w:t>
      </w:r>
      <w:r w:rsidRPr="001D311A">
        <w:rPr>
          <w:b/>
          <w:spacing w:val="-2"/>
          <w:sz w:val="14"/>
          <w:lang w:val="ru-RU"/>
        </w:rPr>
        <w:t xml:space="preserve"> </w:t>
      </w:r>
      <w:r w:rsidRPr="001D311A">
        <w:rPr>
          <w:b/>
          <w:sz w:val="14"/>
          <w:lang w:val="ru-RU"/>
        </w:rPr>
        <w:t>для</w:t>
      </w: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spacing w:before="11"/>
        <w:rPr>
          <w:sz w:val="16"/>
          <w:lang w:val="ru-RU"/>
        </w:rPr>
      </w:pPr>
    </w:p>
    <w:p w:rsidR="000158D7" w:rsidRPr="001D311A" w:rsidRDefault="00666521">
      <w:pPr>
        <w:spacing w:line="268" w:lineRule="auto"/>
        <w:ind w:left="173" w:right="162" w:firstLine="249"/>
        <w:jc w:val="both"/>
        <w:rPr>
          <w:b/>
          <w:sz w:val="14"/>
          <w:lang w:val="ru-RU"/>
        </w:rPr>
      </w:pPr>
      <w:r w:rsidRPr="001D311A">
        <w:rPr>
          <w:i/>
          <w:position w:val="6"/>
          <w:sz w:val="16"/>
          <w:lang w:val="ru-RU"/>
        </w:rPr>
        <w:t xml:space="preserve">м </w:t>
      </w:r>
      <w:r w:rsidRPr="001D311A">
        <w:rPr>
          <w:b/>
          <w:sz w:val="14"/>
          <w:lang w:val="ru-RU"/>
        </w:rPr>
        <w:t xml:space="preserve">Значения, указанные о </w:t>
      </w:r>
      <w:proofErr w:type="gramStart"/>
      <w:r w:rsidRPr="001D311A">
        <w:rPr>
          <w:b/>
          <w:sz w:val="14"/>
          <w:lang w:val="ru-RU"/>
        </w:rPr>
        <w:t>скобках,  считается</w:t>
      </w:r>
      <w:proofErr w:type="gramEnd"/>
      <w:r w:rsidRPr="001D311A">
        <w:rPr>
          <w:b/>
          <w:sz w:val="14"/>
          <w:lang w:val="ru-RU"/>
        </w:rPr>
        <w:t xml:space="preserve">  </w:t>
      </w:r>
      <w:proofErr w:type="spellStart"/>
      <w:r w:rsidRPr="001D311A">
        <w:rPr>
          <w:b/>
          <w:sz w:val="14"/>
          <w:lang w:val="ru-RU"/>
        </w:rPr>
        <w:t>нопредлоч</w:t>
      </w:r>
      <w:proofErr w:type="spellEnd"/>
      <w:r w:rsidRPr="001D311A">
        <w:rPr>
          <w:b/>
          <w:sz w:val="14"/>
          <w:lang w:val="ru-RU"/>
        </w:rPr>
        <w:t xml:space="preserve">  тигельным  и  значениями  Эти  значения  не  рекомендуется  </w:t>
      </w:r>
      <w:proofErr w:type="spellStart"/>
      <w:r w:rsidRPr="001D311A">
        <w:rPr>
          <w:b/>
          <w:sz w:val="14"/>
          <w:lang w:val="ru-RU"/>
        </w:rPr>
        <w:t>гспольэоаать</w:t>
      </w:r>
      <w:proofErr w:type="spellEnd"/>
      <w:r w:rsidRPr="001D311A">
        <w:rPr>
          <w:b/>
          <w:sz w:val="14"/>
          <w:lang w:val="ru-RU"/>
        </w:rPr>
        <w:t xml:space="preserve">  для  новых  систем,  сооружаемых  е  будущем.  </w:t>
      </w:r>
      <w:proofErr w:type="gramStart"/>
      <w:r w:rsidRPr="001D311A">
        <w:rPr>
          <w:b/>
          <w:sz w:val="14"/>
          <w:lang w:val="ru-RU"/>
        </w:rPr>
        <w:t>В  частности</w:t>
      </w:r>
      <w:proofErr w:type="gramEnd"/>
      <w:r w:rsidRPr="001D311A">
        <w:rPr>
          <w:b/>
          <w:sz w:val="14"/>
          <w:lang w:val="ru-RU"/>
        </w:rPr>
        <w:t xml:space="preserve">,  для  </w:t>
      </w:r>
      <w:proofErr w:type="spellStart"/>
      <w:r w:rsidRPr="001D311A">
        <w:rPr>
          <w:b/>
          <w:sz w:val="14"/>
          <w:lang w:val="ru-RU"/>
        </w:rPr>
        <w:t>одиофазимх</w:t>
      </w:r>
      <w:proofErr w:type="spellEnd"/>
      <w:r w:rsidRPr="001D311A">
        <w:rPr>
          <w:b/>
          <w:sz w:val="14"/>
          <w:lang w:val="ru-RU"/>
        </w:rPr>
        <w:t xml:space="preserve">  систем  переменного  тока   </w:t>
      </w:r>
      <w:proofErr w:type="spellStart"/>
      <w:r w:rsidRPr="001D311A">
        <w:rPr>
          <w:b/>
          <w:sz w:val="14"/>
          <w:lang w:val="ru-RU"/>
        </w:rPr>
        <w:t>юминапьиое</w:t>
      </w:r>
      <w:proofErr w:type="spellEnd"/>
      <w:r w:rsidRPr="001D311A">
        <w:rPr>
          <w:b/>
          <w:sz w:val="14"/>
          <w:lang w:val="ru-RU"/>
        </w:rPr>
        <w:t xml:space="preserve"> напряжение</w:t>
      </w:r>
      <w:r w:rsidRPr="001D311A">
        <w:rPr>
          <w:b/>
          <w:sz w:val="14"/>
          <w:lang w:val="ru-RU"/>
        </w:rPr>
        <w:t xml:space="preserve"> 62</w:t>
      </w:r>
      <w:r>
        <w:rPr>
          <w:b/>
          <w:sz w:val="14"/>
        </w:rPr>
        <w:t>SO</w:t>
      </w:r>
      <w:r w:rsidRPr="001D311A">
        <w:rPr>
          <w:b/>
          <w:sz w:val="14"/>
          <w:lang w:val="ru-RU"/>
        </w:rPr>
        <w:t xml:space="preserve"> В следует использовать только тогда, когда  местные  условия  не  позволяют  применить  номинальное напряжение 25000</w:t>
      </w:r>
      <w:r w:rsidRPr="001D311A">
        <w:rPr>
          <w:b/>
          <w:spacing w:val="-4"/>
          <w:sz w:val="14"/>
          <w:lang w:val="ru-RU"/>
        </w:rPr>
        <w:t xml:space="preserve"> </w:t>
      </w:r>
      <w:r w:rsidRPr="001D311A">
        <w:rPr>
          <w:b/>
          <w:sz w:val="14"/>
          <w:lang w:val="ru-RU"/>
        </w:rPr>
        <w:t>В.</w:t>
      </w:r>
    </w:p>
    <w:p w:rsidR="000158D7" w:rsidRPr="001D311A" w:rsidRDefault="00666521">
      <w:pPr>
        <w:spacing w:before="51" w:line="268" w:lineRule="auto"/>
        <w:ind w:left="173" w:right="166" w:firstLine="252"/>
        <w:jc w:val="both"/>
        <w:rPr>
          <w:b/>
          <w:sz w:val="14"/>
          <w:lang w:val="ru-RU"/>
        </w:rPr>
      </w:pPr>
      <w:r w:rsidRPr="001D311A">
        <w:rPr>
          <w:b/>
          <w:sz w:val="14"/>
          <w:lang w:val="ru-RU"/>
        </w:rPr>
        <w:t xml:space="preserve">Значения, указанные е таблице, </w:t>
      </w:r>
      <w:proofErr w:type="gramStart"/>
      <w:r w:rsidRPr="001D311A">
        <w:rPr>
          <w:b/>
          <w:sz w:val="14"/>
          <w:lang w:val="ru-RU"/>
        </w:rPr>
        <w:t>являются  значениями</w:t>
      </w:r>
      <w:proofErr w:type="gramEnd"/>
      <w:r w:rsidRPr="001D311A">
        <w:rPr>
          <w:b/>
          <w:sz w:val="14"/>
          <w:lang w:val="ru-RU"/>
        </w:rPr>
        <w:t xml:space="preserve">,  принятыми  Международным  комитетом  по  оборудованию  </w:t>
      </w:r>
      <w:proofErr w:type="spellStart"/>
      <w:r w:rsidRPr="001D311A">
        <w:rPr>
          <w:b/>
          <w:sz w:val="14"/>
          <w:lang w:val="ru-RU"/>
        </w:rPr>
        <w:t>тпектричесхоё</w:t>
      </w:r>
      <w:proofErr w:type="spellEnd"/>
      <w:r w:rsidRPr="001D311A">
        <w:rPr>
          <w:b/>
          <w:sz w:val="14"/>
          <w:lang w:val="ru-RU"/>
        </w:rPr>
        <w:t xml:space="preserve"> тяти и </w:t>
      </w:r>
      <w:r w:rsidRPr="001D311A">
        <w:rPr>
          <w:b/>
          <w:sz w:val="14"/>
          <w:lang w:val="ru-RU"/>
        </w:rPr>
        <w:t>техническим комитетом 9 МЭК «Электрическое оборудование и системы для железных</w:t>
      </w:r>
      <w:r w:rsidRPr="001D311A">
        <w:rPr>
          <w:b/>
          <w:spacing w:val="-21"/>
          <w:sz w:val="14"/>
          <w:lang w:val="ru-RU"/>
        </w:rPr>
        <w:t xml:space="preserve"> </w:t>
      </w:r>
      <w:r w:rsidRPr="001D311A">
        <w:rPr>
          <w:b/>
          <w:sz w:val="14"/>
          <w:lang w:val="ru-RU"/>
        </w:rPr>
        <w:t>дрог*.</w:t>
      </w:r>
    </w:p>
    <w:p w:rsidR="000158D7" w:rsidRDefault="00666521">
      <w:pPr>
        <w:pStyle w:val="a4"/>
        <w:numPr>
          <w:ilvl w:val="0"/>
          <w:numId w:val="5"/>
        </w:numPr>
        <w:tabs>
          <w:tab w:val="left" w:pos="576"/>
        </w:tabs>
        <w:spacing w:before="36"/>
        <w:ind w:firstLine="249"/>
        <w:rPr>
          <w:b/>
          <w:sz w:val="14"/>
        </w:rPr>
      </w:pPr>
      <w:proofErr w:type="gramStart"/>
      <w:r w:rsidRPr="001D311A">
        <w:rPr>
          <w:b/>
          <w:sz w:val="14"/>
          <w:lang w:val="ru-RU"/>
        </w:rPr>
        <w:t>В  некоторых</w:t>
      </w:r>
      <w:proofErr w:type="gramEnd"/>
      <w:r w:rsidRPr="001D311A">
        <w:rPr>
          <w:b/>
          <w:sz w:val="14"/>
          <w:lang w:val="ru-RU"/>
        </w:rPr>
        <w:t xml:space="preserve">  европейских  странах  это  напряжение  может  достигать  4000  в.  </w:t>
      </w:r>
      <w:proofErr w:type="spellStart"/>
      <w:proofErr w:type="gramStart"/>
      <w:r>
        <w:rPr>
          <w:b/>
          <w:sz w:val="14"/>
        </w:rPr>
        <w:t>Электрическое</w:t>
      </w:r>
      <w:proofErr w:type="spellEnd"/>
      <w:r>
        <w:rPr>
          <w:b/>
          <w:sz w:val="14"/>
        </w:rPr>
        <w:t xml:space="preserve">  </w:t>
      </w:r>
      <w:proofErr w:type="spellStart"/>
      <w:r>
        <w:rPr>
          <w:b/>
          <w:sz w:val="14"/>
        </w:rPr>
        <w:t>оборудование</w:t>
      </w:r>
      <w:proofErr w:type="spellEnd"/>
      <w:proofErr w:type="gramEnd"/>
      <w:r>
        <w:rPr>
          <w:b/>
          <w:sz w:val="14"/>
        </w:rPr>
        <w:t xml:space="preserve">      </w:t>
      </w:r>
      <w:r>
        <w:rPr>
          <w:b/>
          <w:spacing w:val="28"/>
          <w:sz w:val="14"/>
        </w:rPr>
        <w:t xml:space="preserve"> </w:t>
      </w:r>
      <w:proofErr w:type="spellStart"/>
      <w:r>
        <w:rPr>
          <w:b/>
          <w:sz w:val="14"/>
        </w:rPr>
        <w:t>траислортнмх</w:t>
      </w:r>
      <w:proofErr w:type="spellEnd"/>
    </w:p>
    <w:p w:rsidR="000158D7" w:rsidRPr="001D311A" w:rsidRDefault="00666521">
      <w:pPr>
        <w:spacing w:before="36"/>
        <w:ind w:left="173"/>
        <w:rPr>
          <w:b/>
          <w:sz w:val="14"/>
          <w:lang w:val="ru-RU"/>
        </w:rPr>
      </w:pPr>
      <w:proofErr w:type="gramStart"/>
      <w:r w:rsidRPr="001D311A">
        <w:rPr>
          <w:b/>
          <w:sz w:val="14"/>
          <w:lang w:val="ru-RU"/>
        </w:rPr>
        <w:t>:</w:t>
      </w:r>
      <w:proofErr w:type="spellStart"/>
      <w:r w:rsidRPr="001D311A">
        <w:rPr>
          <w:b/>
          <w:sz w:val="14"/>
          <w:lang w:val="ru-RU"/>
        </w:rPr>
        <w:t>редс</w:t>
      </w:r>
      <w:proofErr w:type="gramEnd"/>
      <w:r w:rsidRPr="001D311A">
        <w:rPr>
          <w:b/>
          <w:sz w:val="14"/>
          <w:lang w:val="ru-RU"/>
        </w:rPr>
        <w:t>«е</w:t>
      </w:r>
      <w:proofErr w:type="spellEnd"/>
      <w:r w:rsidRPr="001D311A">
        <w:rPr>
          <w:b/>
          <w:sz w:val="14"/>
          <w:lang w:val="ru-RU"/>
        </w:rPr>
        <w:t>.   участвующих   о   международном</w:t>
      </w:r>
      <w:r w:rsidRPr="001D311A">
        <w:rPr>
          <w:b/>
          <w:sz w:val="14"/>
          <w:lang w:val="ru-RU"/>
        </w:rPr>
        <w:t xml:space="preserve">   сообщении   с   этими   </w:t>
      </w:r>
      <w:proofErr w:type="gramStart"/>
      <w:r w:rsidRPr="001D311A">
        <w:rPr>
          <w:b/>
          <w:sz w:val="14"/>
          <w:lang w:val="ru-RU"/>
        </w:rPr>
        <w:t xml:space="preserve">странами,   </w:t>
      </w:r>
      <w:proofErr w:type="gramEnd"/>
      <w:r w:rsidRPr="001D311A">
        <w:rPr>
          <w:b/>
          <w:sz w:val="14"/>
          <w:lang w:val="ru-RU"/>
        </w:rPr>
        <w:t>должно   выдерживать   это   максимальное   значение</w:t>
      </w:r>
    </w:p>
    <w:p w:rsidR="000158D7" w:rsidRPr="001D311A" w:rsidRDefault="00666521">
      <w:pPr>
        <w:spacing w:before="18"/>
        <w:ind w:left="173"/>
        <w:rPr>
          <w:b/>
          <w:sz w:val="14"/>
          <w:lang w:val="ru-RU"/>
        </w:rPr>
      </w:pPr>
      <w:r w:rsidRPr="001D311A">
        <w:rPr>
          <w:b/>
          <w:sz w:val="14"/>
          <w:lang w:val="ru-RU"/>
        </w:rPr>
        <w:t>«</w:t>
      </w:r>
      <w:proofErr w:type="spellStart"/>
      <w:r w:rsidRPr="001D311A">
        <w:rPr>
          <w:b/>
          <w:sz w:val="14"/>
          <w:lang w:val="ru-RU"/>
        </w:rPr>
        <w:t>апряяеиия</w:t>
      </w:r>
      <w:proofErr w:type="spellEnd"/>
      <w:r w:rsidRPr="001D311A">
        <w:rPr>
          <w:b/>
          <w:sz w:val="14"/>
          <w:lang w:val="ru-RU"/>
        </w:rPr>
        <w:t xml:space="preserve"> е течение коротких промежутков времени до </w:t>
      </w:r>
      <w:r>
        <w:rPr>
          <w:b/>
          <w:sz w:val="14"/>
        </w:rPr>
        <w:t>S</w:t>
      </w:r>
      <w:r w:rsidRPr="001D311A">
        <w:rPr>
          <w:b/>
          <w:sz w:val="14"/>
          <w:lang w:val="ru-RU"/>
        </w:rPr>
        <w:t xml:space="preserve"> мин.</w:t>
      </w:r>
    </w:p>
    <w:p w:rsidR="000158D7" w:rsidRPr="001D311A" w:rsidRDefault="000158D7">
      <w:pPr>
        <w:pStyle w:val="a3"/>
        <w:rPr>
          <w:sz w:val="16"/>
          <w:lang w:val="ru-RU"/>
        </w:rPr>
      </w:pPr>
    </w:p>
    <w:p w:rsidR="000158D7" w:rsidRPr="001D311A" w:rsidRDefault="00666521">
      <w:pPr>
        <w:pStyle w:val="a3"/>
        <w:tabs>
          <w:tab w:val="left" w:pos="962"/>
          <w:tab w:val="left" w:pos="1275"/>
          <w:tab w:val="left" w:pos="2305"/>
          <w:tab w:val="left" w:pos="3628"/>
          <w:tab w:val="left" w:pos="3950"/>
          <w:tab w:val="left" w:pos="6171"/>
          <w:tab w:val="left" w:pos="7550"/>
          <w:tab w:val="left" w:pos="8151"/>
          <w:tab w:val="left" w:pos="8463"/>
        </w:tabs>
        <w:spacing w:before="124" w:line="271" w:lineRule="auto"/>
        <w:ind w:left="143" w:right="163" w:firstLine="507"/>
        <w:rPr>
          <w:lang w:val="ru-RU"/>
        </w:rPr>
      </w:pPr>
      <w:r w:rsidRPr="001D311A">
        <w:rPr>
          <w:lang w:val="ru-RU"/>
        </w:rPr>
        <w:t>3</w:t>
      </w:r>
      <w:r w:rsidRPr="001D311A">
        <w:rPr>
          <w:lang w:val="ru-RU"/>
        </w:rPr>
        <w:tab/>
        <w:t>3</w:t>
      </w:r>
      <w:r w:rsidRPr="001D311A">
        <w:rPr>
          <w:lang w:val="ru-RU"/>
        </w:rPr>
        <w:tab/>
        <w:t>Системы</w:t>
      </w:r>
      <w:r w:rsidRPr="001D311A">
        <w:rPr>
          <w:lang w:val="ru-RU"/>
        </w:rPr>
        <w:tab/>
      </w:r>
      <w:proofErr w:type="spellStart"/>
      <w:r w:rsidRPr="001D311A">
        <w:rPr>
          <w:lang w:val="ru-RU"/>
        </w:rPr>
        <w:t>трехфазиые</w:t>
      </w:r>
      <w:proofErr w:type="spellEnd"/>
      <w:r w:rsidRPr="001D311A">
        <w:rPr>
          <w:lang w:val="ru-RU"/>
        </w:rPr>
        <w:tab/>
        <w:t>и</w:t>
      </w:r>
      <w:r w:rsidRPr="001D311A">
        <w:rPr>
          <w:lang w:val="ru-RU"/>
        </w:rPr>
        <w:tab/>
        <w:t>электрооборудование</w:t>
      </w:r>
      <w:r w:rsidRPr="001D311A">
        <w:rPr>
          <w:lang w:val="ru-RU"/>
        </w:rPr>
        <w:tab/>
        <w:t>переменного</w:t>
      </w:r>
      <w:r w:rsidRPr="001D311A">
        <w:rPr>
          <w:lang w:val="ru-RU"/>
        </w:rPr>
        <w:tab/>
        <w:t>тока</w:t>
      </w:r>
      <w:r w:rsidRPr="001D311A">
        <w:rPr>
          <w:lang w:val="ru-RU"/>
        </w:rPr>
        <w:tab/>
        <w:t>с</w:t>
      </w:r>
      <w:r w:rsidRPr="001D311A">
        <w:rPr>
          <w:lang w:val="ru-RU"/>
        </w:rPr>
        <w:tab/>
        <w:t xml:space="preserve">номинальным напряжением свыше 1 до 35 </w:t>
      </w:r>
      <w:proofErr w:type="spellStart"/>
      <w:r w:rsidRPr="001D311A">
        <w:rPr>
          <w:lang w:val="ru-RU"/>
        </w:rPr>
        <w:t>к</w:t>
      </w:r>
      <w:r w:rsidRPr="001D311A">
        <w:rPr>
          <w:lang w:val="ru-RU"/>
        </w:rPr>
        <w:t>В</w:t>
      </w:r>
      <w:proofErr w:type="spellEnd"/>
      <w:r w:rsidRPr="001D311A">
        <w:rPr>
          <w:spacing w:val="-6"/>
          <w:lang w:val="ru-RU"/>
        </w:rPr>
        <w:t xml:space="preserve"> </w:t>
      </w:r>
      <w:r w:rsidRPr="001D311A">
        <w:rPr>
          <w:lang w:val="ru-RU"/>
        </w:rPr>
        <w:t>включительно</w:t>
      </w:r>
    </w:p>
    <w:p w:rsidR="000158D7" w:rsidRPr="001D311A" w:rsidRDefault="00666521">
      <w:pPr>
        <w:pStyle w:val="a3"/>
        <w:spacing w:before="108" w:line="271" w:lineRule="auto"/>
        <w:ind w:left="155" w:right="199" w:firstLine="501"/>
        <w:rPr>
          <w:lang w:val="ru-RU"/>
        </w:rPr>
      </w:pPr>
      <w:proofErr w:type="gramStart"/>
      <w:r w:rsidRPr="001D311A">
        <w:rPr>
          <w:lang w:val="ru-RU"/>
        </w:rPr>
        <w:t>Напряжения  для</w:t>
      </w:r>
      <w:proofErr w:type="gramEnd"/>
      <w:r w:rsidRPr="001D311A">
        <w:rPr>
          <w:lang w:val="ru-RU"/>
        </w:rPr>
        <w:t xml:space="preserve">  трехфазной  системы  переменного  тока  с  номинальным  напряжением  свыше  1 до 35 </w:t>
      </w:r>
      <w:proofErr w:type="spellStart"/>
      <w:r w:rsidRPr="001D311A">
        <w:rPr>
          <w:lang w:val="ru-RU"/>
        </w:rPr>
        <w:t>кВ</w:t>
      </w:r>
      <w:proofErr w:type="spellEnd"/>
      <w:r w:rsidRPr="001D311A">
        <w:rPr>
          <w:lang w:val="ru-RU"/>
        </w:rPr>
        <w:t xml:space="preserve"> включительно следует выбирать из значений, приведенных в Таблице</w:t>
      </w:r>
      <w:r w:rsidRPr="001D311A">
        <w:rPr>
          <w:spacing w:val="-19"/>
          <w:lang w:val="ru-RU"/>
        </w:rPr>
        <w:t xml:space="preserve"> </w:t>
      </w:r>
      <w:r w:rsidRPr="001D311A">
        <w:rPr>
          <w:lang w:val="ru-RU"/>
        </w:rPr>
        <w:t>3.</w:t>
      </w:r>
    </w:p>
    <w:p w:rsidR="000158D7" w:rsidRPr="001D311A" w:rsidRDefault="000158D7">
      <w:pPr>
        <w:pStyle w:val="a3"/>
        <w:spacing w:before="4"/>
        <w:rPr>
          <w:sz w:val="20"/>
          <w:lang w:val="ru-RU"/>
        </w:rPr>
      </w:pPr>
    </w:p>
    <w:p w:rsidR="000158D7" w:rsidRPr="001D311A" w:rsidRDefault="00666521">
      <w:pPr>
        <w:tabs>
          <w:tab w:val="left" w:pos="1199"/>
        </w:tabs>
        <w:spacing w:before="1" w:line="273" w:lineRule="auto"/>
        <w:ind w:left="134" w:right="154" w:firstLine="3"/>
        <w:rPr>
          <w:b/>
          <w:sz w:val="16"/>
          <w:lang w:val="ru-RU"/>
        </w:rPr>
      </w:pPr>
      <w:r w:rsidRPr="001D311A">
        <w:rPr>
          <w:b/>
          <w:spacing w:val="25"/>
          <w:sz w:val="16"/>
          <w:lang w:val="ru-RU"/>
        </w:rPr>
        <w:t>Таблица</w:t>
      </w:r>
      <w:r w:rsidRPr="001D311A">
        <w:rPr>
          <w:b/>
          <w:spacing w:val="25"/>
          <w:sz w:val="16"/>
          <w:lang w:val="ru-RU"/>
        </w:rPr>
        <w:tab/>
      </w:r>
      <w:r w:rsidRPr="001D311A">
        <w:rPr>
          <w:b/>
          <w:sz w:val="16"/>
          <w:lang w:val="ru-RU"/>
        </w:rPr>
        <w:t xml:space="preserve">3    —    </w:t>
      </w:r>
      <w:r w:rsidRPr="001D311A">
        <w:rPr>
          <w:b/>
          <w:spacing w:val="-10"/>
          <w:sz w:val="16"/>
          <w:lang w:val="ru-RU"/>
        </w:rPr>
        <w:t xml:space="preserve">Системы     </w:t>
      </w:r>
      <w:r w:rsidRPr="001D311A">
        <w:rPr>
          <w:b/>
          <w:spacing w:val="-9"/>
          <w:sz w:val="16"/>
          <w:lang w:val="ru-RU"/>
        </w:rPr>
        <w:t xml:space="preserve">трехфазные     </w:t>
      </w:r>
      <w:r w:rsidRPr="001D311A">
        <w:rPr>
          <w:b/>
          <w:sz w:val="16"/>
          <w:lang w:val="ru-RU"/>
        </w:rPr>
        <w:t xml:space="preserve">и    </w:t>
      </w:r>
      <w:r w:rsidRPr="001D311A">
        <w:rPr>
          <w:b/>
          <w:spacing w:val="-11"/>
          <w:sz w:val="16"/>
          <w:lang w:val="ru-RU"/>
        </w:rPr>
        <w:t xml:space="preserve">электрооборудование     </w:t>
      </w:r>
      <w:r w:rsidRPr="001D311A">
        <w:rPr>
          <w:b/>
          <w:spacing w:val="-10"/>
          <w:sz w:val="16"/>
          <w:lang w:val="ru-RU"/>
        </w:rPr>
        <w:t xml:space="preserve">переменного     </w:t>
      </w:r>
      <w:r w:rsidRPr="001D311A">
        <w:rPr>
          <w:b/>
          <w:spacing w:val="-8"/>
          <w:sz w:val="16"/>
          <w:lang w:val="ru-RU"/>
        </w:rPr>
        <w:t xml:space="preserve">тока     </w:t>
      </w:r>
      <w:r w:rsidRPr="001D311A">
        <w:rPr>
          <w:b/>
          <w:sz w:val="16"/>
          <w:lang w:val="ru-RU"/>
        </w:rPr>
        <w:t xml:space="preserve">с  </w:t>
      </w:r>
      <w:r w:rsidRPr="001D311A">
        <w:rPr>
          <w:b/>
          <w:spacing w:val="19"/>
          <w:sz w:val="16"/>
          <w:lang w:val="ru-RU"/>
        </w:rPr>
        <w:t xml:space="preserve"> </w:t>
      </w:r>
      <w:r w:rsidRPr="001D311A">
        <w:rPr>
          <w:b/>
          <w:spacing w:val="-10"/>
          <w:sz w:val="16"/>
          <w:lang w:val="ru-RU"/>
        </w:rPr>
        <w:t xml:space="preserve">номинальным     напряжением </w:t>
      </w:r>
      <w:r w:rsidRPr="001D311A">
        <w:rPr>
          <w:b/>
          <w:spacing w:val="-9"/>
          <w:sz w:val="16"/>
          <w:lang w:val="ru-RU"/>
        </w:rPr>
        <w:t>свыше</w:t>
      </w:r>
      <w:r w:rsidRPr="001D311A">
        <w:rPr>
          <w:b/>
          <w:spacing w:val="-18"/>
          <w:sz w:val="16"/>
          <w:lang w:val="ru-RU"/>
        </w:rPr>
        <w:t xml:space="preserve"> </w:t>
      </w:r>
      <w:r w:rsidRPr="001D311A">
        <w:rPr>
          <w:b/>
          <w:sz w:val="16"/>
          <w:lang w:val="ru-RU"/>
        </w:rPr>
        <w:t>1</w:t>
      </w:r>
      <w:r w:rsidRPr="001D311A">
        <w:rPr>
          <w:b/>
          <w:spacing w:val="-18"/>
          <w:sz w:val="16"/>
          <w:lang w:val="ru-RU"/>
        </w:rPr>
        <w:t xml:space="preserve"> </w:t>
      </w:r>
      <w:r w:rsidRPr="001D311A">
        <w:rPr>
          <w:b/>
          <w:spacing w:val="-5"/>
          <w:sz w:val="16"/>
          <w:lang w:val="ru-RU"/>
        </w:rPr>
        <w:t>до</w:t>
      </w:r>
      <w:r w:rsidRPr="001D311A">
        <w:rPr>
          <w:b/>
          <w:spacing w:val="-18"/>
          <w:sz w:val="16"/>
          <w:lang w:val="ru-RU"/>
        </w:rPr>
        <w:t xml:space="preserve"> </w:t>
      </w:r>
      <w:r w:rsidRPr="001D311A">
        <w:rPr>
          <w:b/>
          <w:spacing w:val="-5"/>
          <w:sz w:val="16"/>
          <w:lang w:val="ru-RU"/>
        </w:rPr>
        <w:t>35</w:t>
      </w:r>
      <w:r w:rsidRPr="001D311A">
        <w:rPr>
          <w:b/>
          <w:spacing w:val="-21"/>
          <w:sz w:val="16"/>
          <w:lang w:val="ru-RU"/>
        </w:rPr>
        <w:t xml:space="preserve"> </w:t>
      </w:r>
      <w:proofErr w:type="spellStart"/>
      <w:r w:rsidRPr="001D311A">
        <w:rPr>
          <w:b/>
          <w:spacing w:val="-6"/>
          <w:sz w:val="16"/>
          <w:lang w:val="ru-RU"/>
        </w:rPr>
        <w:t>кВ</w:t>
      </w:r>
      <w:proofErr w:type="spellEnd"/>
      <w:r w:rsidRPr="001D311A">
        <w:rPr>
          <w:b/>
          <w:spacing w:val="-18"/>
          <w:sz w:val="16"/>
          <w:lang w:val="ru-RU"/>
        </w:rPr>
        <w:t xml:space="preserve"> </w:t>
      </w:r>
      <w:r w:rsidRPr="001D311A">
        <w:rPr>
          <w:b/>
          <w:spacing w:val="-10"/>
          <w:sz w:val="16"/>
          <w:lang w:val="ru-RU"/>
        </w:rPr>
        <w:t>включительно</w:t>
      </w:r>
      <w:r w:rsidRPr="001D311A">
        <w:rPr>
          <w:b/>
          <w:spacing w:val="-10"/>
          <w:position w:val="4"/>
          <w:sz w:val="10"/>
          <w:lang w:val="ru-RU"/>
        </w:rPr>
        <w:t>-</w:t>
      </w:r>
      <w:r w:rsidRPr="001D311A">
        <w:rPr>
          <w:b/>
          <w:spacing w:val="-10"/>
          <w:sz w:val="16"/>
          <w:lang w:val="ru-RU"/>
        </w:rPr>
        <w:t>'</w:t>
      </w:r>
    </w:p>
    <w:p w:rsidR="000158D7" w:rsidRPr="001D311A" w:rsidRDefault="000158D7">
      <w:pPr>
        <w:pStyle w:val="a3"/>
        <w:rPr>
          <w:sz w:val="8"/>
          <w:lang w:val="ru-RU"/>
        </w:rPr>
      </w:pPr>
    </w:p>
    <w:tbl>
      <w:tblPr>
        <w:tblStyle w:val="TableNormal"/>
        <w:tblW w:w="0" w:type="auto"/>
        <w:tblInd w:w="107" w:type="dxa"/>
        <w:tblBorders>
          <w:top w:val="nil"/>
          <w:left w:val="nil"/>
          <w:bottom w:val="nil"/>
          <w:right w:val="nil"/>
          <w:insideH w:val="nil"/>
          <w:insideV w:val="nil"/>
        </w:tblBorders>
        <w:tblLayout w:type="fixed"/>
        <w:tblLook w:val="01E0" w:firstRow="1" w:lastRow="1" w:firstColumn="1" w:lastColumn="1" w:noHBand="0" w:noVBand="0"/>
      </w:tblPr>
      <w:tblGrid>
        <w:gridCol w:w="2364"/>
        <w:gridCol w:w="1379"/>
        <w:gridCol w:w="1375"/>
        <w:gridCol w:w="2304"/>
        <w:gridCol w:w="2256"/>
      </w:tblGrid>
      <w:tr w:rsidR="000158D7">
        <w:trPr>
          <w:trHeight w:hRule="exact" w:val="300"/>
        </w:trPr>
        <w:tc>
          <w:tcPr>
            <w:tcW w:w="5118" w:type="dxa"/>
            <w:gridSpan w:val="3"/>
            <w:tcBorders>
              <w:top w:val="single" w:sz="4" w:space="0" w:color="000000"/>
              <w:left w:val="single" w:sz="4" w:space="0" w:color="000000"/>
              <w:bottom w:val="single" w:sz="4" w:space="0" w:color="000000"/>
              <w:right w:val="single" w:sz="4" w:space="0" w:color="000000"/>
            </w:tcBorders>
          </w:tcPr>
          <w:p w:rsidR="000158D7" w:rsidRDefault="00666521">
            <w:pPr>
              <w:pStyle w:val="TableParagraph"/>
              <w:spacing w:before="73"/>
              <w:ind w:left="2349" w:right="2341"/>
              <w:rPr>
                <w:b/>
                <w:sz w:val="14"/>
              </w:rPr>
            </w:pPr>
            <w:proofErr w:type="spellStart"/>
            <w:r>
              <w:rPr>
                <w:b/>
                <w:sz w:val="14"/>
              </w:rPr>
              <w:t>Рад</w:t>
            </w:r>
            <w:proofErr w:type="spellEnd"/>
            <w:r>
              <w:rPr>
                <w:b/>
                <w:sz w:val="14"/>
              </w:rPr>
              <w:t xml:space="preserve"> 1</w:t>
            </w:r>
          </w:p>
        </w:tc>
        <w:tc>
          <w:tcPr>
            <w:tcW w:w="4560" w:type="dxa"/>
            <w:gridSpan w:val="2"/>
            <w:tcBorders>
              <w:top w:val="single" w:sz="4" w:space="0" w:color="000000"/>
              <w:left w:val="single" w:sz="4" w:space="0" w:color="000000"/>
              <w:bottom w:val="single" w:sz="4" w:space="0" w:color="000000"/>
              <w:right w:val="single" w:sz="4" w:space="0" w:color="000000"/>
            </w:tcBorders>
          </w:tcPr>
          <w:p w:rsidR="000158D7" w:rsidRDefault="00666521">
            <w:pPr>
              <w:pStyle w:val="TableParagraph"/>
              <w:spacing w:before="73"/>
              <w:ind w:left="2055" w:right="2074"/>
              <w:rPr>
                <w:b/>
                <w:sz w:val="14"/>
              </w:rPr>
            </w:pPr>
            <w:proofErr w:type="spellStart"/>
            <w:r>
              <w:rPr>
                <w:b/>
                <w:sz w:val="14"/>
              </w:rPr>
              <w:t>Ряд</w:t>
            </w:r>
            <w:proofErr w:type="spellEnd"/>
            <w:r>
              <w:rPr>
                <w:b/>
                <w:sz w:val="14"/>
              </w:rPr>
              <w:t xml:space="preserve"> II</w:t>
            </w:r>
          </w:p>
        </w:tc>
      </w:tr>
      <w:tr w:rsidR="000158D7">
        <w:trPr>
          <w:trHeight w:hRule="exact" w:val="288"/>
        </w:trPr>
        <w:tc>
          <w:tcPr>
            <w:tcW w:w="2364" w:type="dxa"/>
            <w:tcBorders>
              <w:top w:val="single" w:sz="4" w:space="0" w:color="000000"/>
              <w:left w:val="single" w:sz="4" w:space="0" w:color="000000"/>
              <w:right w:val="single" w:sz="4" w:space="0" w:color="000000"/>
            </w:tcBorders>
          </w:tcPr>
          <w:p w:rsidR="000158D7" w:rsidRDefault="00666521">
            <w:pPr>
              <w:pStyle w:val="TableParagraph"/>
              <w:spacing w:before="112"/>
              <w:ind w:right="211"/>
              <w:jc w:val="right"/>
              <w:rPr>
                <w:b/>
                <w:sz w:val="14"/>
              </w:rPr>
            </w:pPr>
            <w:proofErr w:type="spellStart"/>
            <w:r>
              <w:rPr>
                <w:b/>
                <w:sz w:val="14"/>
              </w:rPr>
              <w:t>Наибольшее</w:t>
            </w:r>
            <w:proofErr w:type="spellEnd"/>
            <w:r>
              <w:rPr>
                <w:b/>
                <w:sz w:val="14"/>
              </w:rPr>
              <w:t xml:space="preserve"> </w:t>
            </w:r>
            <w:proofErr w:type="spellStart"/>
            <w:r>
              <w:rPr>
                <w:b/>
                <w:sz w:val="14"/>
              </w:rPr>
              <w:t>напряжение</w:t>
            </w:r>
            <w:proofErr w:type="spellEnd"/>
            <w:r>
              <w:rPr>
                <w:b/>
                <w:sz w:val="14"/>
              </w:rPr>
              <w:t xml:space="preserve"> </w:t>
            </w:r>
            <w:proofErr w:type="spellStart"/>
            <w:r>
              <w:rPr>
                <w:b/>
                <w:sz w:val="14"/>
              </w:rPr>
              <w:t>для</w:t>
            </w:r>
            <w:proofErr w:type="spellEnd"/>
          </w:p>
        </w:tc>
        <w:tc>
          <w:tcPr>
            <w:tcW w:w="2754" w:type="dxa"/>
            <w:gridSpan w:val="2"/>
            <w:tcBorders>
              <w:top w:val="single" w:sz="4" w:space="0" w:color="000000"/>
              <w:left w:val="single" w:sz="4" w:space="0" w:color="000000"/>
              <w:right w:val="single" w:sz="4" w:space="0" w:color="000000"/>
            </w:tcBorders>
          </w:tcPr>
          <w:p w:rsidR="000158D7" w:rsidRDefault="00666521">
            <w:pPr>
              <w:pStyle w:val="TableParagraph"/>
              <w:spacing w:before="115"/>
              <w:ind w:left="27"/>
              <w:jc w:val="left"/>
              <w:rPr>
                <w:b/>
                <w:sz w:val="14"/>
              </w:rPr>
            </w:pPr>
            <w:proofErr w:type="spellStart"/>
            <w:r>
              <w:rPr>
                <w:b/>
                <w:sz w:val="14"/>
              </w:rPr>
              <w:t>Номинальное</w:t>
            </w:r>
            <w:proofErr w:type="spellEnd"/>
            <w:r>
              <w:rPr>
                <w:b/>
                <w:sz w:val="14"/>
              </w:rPr>
              <w:t xml:space="preserve"> </w:t>
            </w:r>
            <w:proofErr w:type="spellStart"/>
            <w:r>
              <w:rPr>
                <w:b/>
                <w:sz w:val="14"/>
              </w:rPr>
              <w:t>напряжение</w:t>
            </w:r>
            <w:proofErr w:type="spellEnd"/>
            <w:r>
              <w:rPr>
                <w:b/>
                <w:sz w:val="14"/>
              </w:rPr>
              <w:t xml:space="preserve"> </w:t>
            </w:r>
            <w:proofErr w:type="spellStart"/>
            <w:r>
              <w:rPr>
                <w:b/>
                <w:sz w:val="14"/>
              </w:rPr>
              <w:t>системы</w:t>
            </w:r>
            <w:proofErr w:type="spellEnd"/>
            <w:r>
              <w:rPr>
                <w:b/>
                <w:sz w:val="14"/>
              </w:rPr>
              <w:t>.</w:t>
            </w:r>
          </w:p>
        </w:tc>
        <w:tc>
          <w:tcPr>
            <w:tcW w:w="2304" w:type="dxa"/>
            <w:tcBorders>
              <w:top w:val="single" w:sz="4" w:space="0" w:color="000000"/>
              <w:left w:val="single" w:sz="4" w:space="0" w:color="000000"/>
              <w:bottom w:val="single" w:sz="4" w:space="0" w:color="000000"/>
              <w:right w:val="single" w:sz="4" w:space="0" w:color="000000"/>
            </w:tcBorders>
          </w:tcPr>
          <w:p w:rsidR="000158D7" w:rsidRDefault="00666521">
            <w:pPr>
              <w:pStyle w:val="TableParagraph"/>
              <w:spacing w:before="115"/>
              <w:ind w:left="37"/>
              <w:jc w:val="left"/>
              <w:rPr>
                <w:b/>
                <w:sz w:val="14"/>
              </w:rPr>
            </w:pPr>
            <w:proofErr w:type="spellStart"/>
            <w:r>
              <w:rPr>
                <w:b/>
                <w:sz w:val="14"/>
              </w:rPr>
              <w:t>Наибольшее</w:t>
            </w:r>
            <w:proofErr w:type="spellEnd"/>
            <w:r>
              <w:rPr>
                <w:b/>
                <w:sz w:val="14"/>
              </w:rPr>
              <w:t xml:space="preserve"> </w:t>
            </w:r>
            <w:proofErr w:type="spellStart"/>
            <w:r>
              <w:rPr>
                <w:b/>
                <w:sz w:val="14"/>
              </w:rPr>
              <w:t>напряжение</w:t>
            </w:r>
            <w:proofErr w:type="spellEnd"/>
            <w:r>
              <w:rPr>
                <w:b/>
                <w:sz w:val="14"/>
              </w:rPr>
              <w:t xml:space="preserve"> </w:t>
            </w:r>
            <w:proofErr w:type="spellStart"/>
            <w:r>
              <w:rPr>
                <w:b/>
                <w:sz w:val="14"/>
              </w:rPr>
              <w:t>для</w:t>
            </w:r>
            <w:proofErr w:type="spellEnd"/>
          </w:p>
        </w:tc>
        <w:tc>
          <w:tcPr>
            <w:tcW w:w="2256" w:type="dxa"/>
            <w:tcBorders>
              <w:top w:val="single" w:sz="4" w:space="0" w:color="000000"/>
              <w:left w:val="single" w:sz="4" w:space="0" w:color="000000"/>
              <w:right w:val="single" w:sz="4" w:space="0" w:color="000000"/>
            </w:tcBorders>
          </w:tcPr>
          <w:p w:rsidR="000158D7" w:rsidRDefault="00666521">
            <w:pPr>
              <w:pStyle w:val="TableParagraph"/>
              <w:spacing w:before="115"/>
              <w:ind w:left="136"/>
              <w:jc w:val="left"/>
              <w:rPr>
                <w:b/>
                <w:sz w:val="14"/>
              </w:rPr>
            </w:pPr>
            <w:proofErr w:type="spellStart"/>
            <w:r>
              <w:rPr>
                <w:b/>
                <w:sz w:val="14"/>
              </w:rPr>
              <w:t>Номинальное</w:t>
            </w:r>
            <w:proofErr w:type="spellEnd"/>
            <w:r>
              <w:rPr>
                <w:b/>
                <w:sz w:val="14"/>
              </w:rPr>
              <w:t xml:space="preserve"> </w:t>
            </w:r>
            <w:proofErr w:type="spellStart"/>
            <w:r>
              <w:rPr>
                <w:b/>
                <w:sz w:val="14"/>
              </w:rPr>
              <w:t>напряжение</w:t>
            </w:r>
            <w:proofErr w:type="spellEnd"/>
          </w:p>
        </w:tc>
      </w:tr>
      <w:tr w:rsidR="000158D7">
        <w:trPr>
          <w:trHeight w:hRule="exact" w:val="282"/>
        </w:trPr>
        <w:tc>
          <w:tcPr>
            <w:tcW w:w="2364" w:type="dxa"/>
            <w:tcBorders>
              <w:left w:val="single" w:sz="4" w:space="0" w:color="000000"/>
              <w:bottom w:val="single" w:sz="4" w:space="0" w:color="000000"/>
              <w:right w:val="single" w:sz="4" w:space="0" w:color="000000"/>
            </w:tcBorders>
          </w:tcPr>
          <w:p w:rsidR="000158D7" w:rsidRDefault="00666521">
            <w:pPr>
              <w:pStyle w:val="TableParagraph"/>
              <w:spacing w:before="6"/>
              <w:ind w:right="263"/>
              <w:jc w:val="right"/>
              <w:rPr>
                <w:b/>
                <w:sz w:val="14"/>
              </w:rPr>
            </w:pPr>
            <w:proofErr w:type="spellStart"/>
            <w:r>
              <w:rPr>
                <w:b/>
                <w:sz w:val="14"/>
              </w:rPr>
              <w:t>электрооборудования</w:t>
            </w:r>
            <w:proofErr w:type="spellEnd"/>
            <w:r>
              <w:rPr>
                <w:b/>
                <w:sz w:val="14"/>
              </w:rPr>
              <w:t xml:space="preserve">, </w:t>
            </w:r>
            <w:proofErr w:type="spellStart"/>
            <w:r>
              <w:rPr>
                <w:b/>
                <w:sz w:val="14"/>
              </w:rPr>
              <w:t>кВ</w:t>
            </w:r>
            <w:proofErr w:type="spellEnd"/>
          </w:p>
        </w:tc>
        <w:tc>
          <w:tcPr>
            <w:tcW w:w="2754" w:type="dxa"/>
            <w:gridSpan w:val="2"/>
            <w:tcBorders>
              <w:left w:val="single" w:sz="4" w:space="0" w:color="000000"/>
              <w:bottom w:val="single" w:sz="4" w:space="0" w:color="000000"/>
              <w:right w:val="single" w:sz="4" w:space="0" w:color="000000"/>
            </w:tcBorders>
          </w:tcPr>
          <w:p w:rsidR="000158D7" w:rsidRDefault="00666521">
            <w:pPr>
              <w:pStyle w:val="TableParagraph"/>
              <w:spacing w:before="12"/>
              <w:ind w:left="1267" w:right="1264"/>
              <w:rPr>
                <w:b/>
                <w:sz w:val="14"/>
              </w:rPr>
            </w:pPr>
            <w:proofErr w:type="spellStart"/>
            <w:r>
              <w:rPr>
                <w:b/>
                <w:sz w:val="14"/>
              </w:rPr>
              <w:t>кВ</w:t>
            </w:r>
            <w:proofErr w:type="spellEnd"/>
          </w:p>
        </w:tc>
        <w:tc>
          <w:tcPr>
            <w:tcW w:w="2304" w:type="dxa"/>
            <w:tcBorders>
              <w:top w:val="single" w:sz="4" w:space="0" w:color="000000"/>
              <w:left w:val="single" w:sz="4" w:space="0" w:color="000000"/>
              <w:bottom w:val="single" w:sz="4" w:space="0" w:color="000000"/>
              <w:right w:val="single" w:sz="4" w:space="0" w:color="000000"/>
            </w:tcBorders>
          </w:tcPr>
          <w:p w:rsidR="000158D7" w:rsidRDefault="000158D7"/>
        </w:tc>
        <w:tc>
          <w:tcPr>
            <w:tcW w:w="2256" w:type="dxa"/>
            <w:tcBorders>
              <w:left w:val="single" w:sz="4" w:space="0" w:color="000000"/>
              <w:bottom w:val="single" w:sz="4" w:space="0" w:color="000000"/>
              <w:right w:val="single" w:sz="4" w:space="0" w:color="000000"/>
            </w:tcBorders>
          </w:tcPr>
          <w:p w:rsidR="000158D7" w:rsidRDefault="00666521">
            <w:pPr>
              <w:pStyle w:val="TableParagraph"/>
              <w:spacing w:before="9"/>
              <w:ind w:left="658"/>
              <w:jc w:val="left"/>
              <w:rPr>
                <w:b/>
                <w:sz w:val="14"/>
              </w:rPr>
            </w:pPr>
            <w:proofErr w:type="spellStart"/>
            <w:r>
              <w:rPr>
                <w:b/>
                <w:sz w:val="14"/>
              </w:rPr>
              <w:t>системы</w:t>
            </w:r>
            <w:proofErr w:type="spellEnd"/>
            <w:r>
              <w:rPr>
                <w:b/>
                <w:sz w:val="14"/>
              </w:rPr>
              <w:t xml:space="preserve">. </w:t>
            </w:r>
            <w:proofErr w:type="spellStart"/>
            <w:r>
              <w:rPr>
                <w:b/>
                <w:sz w:val="14"/>
              </w:rPr>
              <w:t>кВ</w:t>
            </w:r>
            <w:proofErr w:type="spellEnd"/>
          </w:p>
        </w:tc>
      </w:tr>
      <w:tr w:rsidR="000158D7">
        <w:trPr>
          <w:trHeight w:hRule="exact" w:val="332"/>
        </w:trPr>
        <w:tc>
          <w:tcPr>
            <w:tcW w:w="2364" w:type="dxa"/>
            <w:tcBorders>
              <w:top w:val="single" w:sz="4" w:space="0" w:color="000000"/>
              <w:left w:val="single" w:sz="4" w:space="0" w:color="000000"/>
              <w:right w:val="single" w:sz="4" w:space="0" w:color="000000"/>
            </w:tcBorders>
          </w:tcPr>
          <w:p w:rsidR="000158D7" w:rsidRDefault="00666521">
            <w:pPr>
              <w:pStyle w:val="TableParagraph"/>
              <w:spacing w:before="103"/>
              <w:ind w:left="977" w:right="965"/>
              <w:rPr>
                <w:b/>
                <w:sz w:val="14"/>
              </w:rPr>
            </w:pPr>
            <w:r>
              <w:rPr>
                <w:b/>
                <w:sz w:val="14"/>
              </w:rPr>
              <w:t>3.6*'</w:t>
            </w:r>
          </w:p>
        </w:tc>
        <w:tc>
          <w:tcPr>
            <w:tcW w:w="1379" w:type="dxa"/>
            <w:tcBorders>
              <w:top w:val="single" w:sz="4" w:space="0" w:color="000000"/>
              <w:left w:val="single" w:sz="4" w:space="0" w:color="000000"/>
            </w:tcBorders>
          </w:tcPr>
          <w:p w:rsidR="000158D7" w:rsidRDefault="00666521">
            <w:pPr>
              <w:pStyle w:val="TableParagraph"/>
              <w:spacing w:before="103"/>
              <w:ind w:left="585"/>
              <w:jc w:val="left"/>
              <w:rPr>
                <w:b/>
                <w:sz w:val="14"/>
              </w:rPr>
            </w:pPr>
            <w:r>
              <w:rPr>
                <w:b/>
                <w:sz w:val="14"/>
              </w:rPr>
              <w:t>3.3"</w:t>
            </w:r>
          </w:p>
        </w:tc>
        <w:tc>
          <w:tcPr>
            <w:tcW w:w="1375" w:type="dxa"/>
            <w:tcBorders>
              <w:top w:val="single" w:sz="4" w:space="0" w:color="000000"/>
              <w:right w:val="single" w:sz="4" w:space="0" w:color="000000"/>
            </w:tcBorders>
          </w:tcPr>
          <w:p w:rsidR="000158D7" w:rsidRDefault="00666521">
            <w:pPr>
              <w:pStyle w:val="TableParagraph"/>
              <w:spacing w:before="103"/>
              <w:ind w:left="580"/>
              <w:jc w:val="left"/>
              <w:rPr>
                <w:b/>
                <w:sz w:val="14"/>
              </w:rPr>
            </w:pPr>
            <w:r>
              <w:rPr>
                <w:b/>
                <w:sz w:val="14"/>
              </w:rPr>
              <w:t>з"</w:t>
            </w:r>
          </w:p>
        </w:tc>
        <w:tc>
          <w:tcPr>
            <w:tcW w:w="2304" w:type="dxa"/>
            <w:tcBorders>
              <w:top w:val="single" w:sz="4" w:space="0" w:color="000000"/>
              <w:left w:val="single" w:sz="4" w:space="0" w:color="000000"/>
              <w:right w:val="single" w:sz="4" w:space="0" w:color="000000"/>
            </w:tcBorders>
          </w:tcPr>
          <w:p w:rsidR="000158D7" w:rsidRDefault="00666521">
            <w:pPr>
              <w:pStyle w:val="TableParagraph"/>
              <w:spacing w:before="103"/>
              <w:ind w:left="927" w:right="821"/>
              <w:rPr>
                <w:b/>
                <w:sz w:val="14"/>
              </w:rPr>
            </w:pPr>
            <w:r>
              <w:rPr>
                <w:b/>
                <w:sz w:val="14"/>
              </w:rPr>
              <w:t>4.40"</w:t>
            </w:r>
          </w:p>
        </w:tc>
        <w:tc>
          <w:tcPr>
            <w:tcW w:w="2256" w:type="dxa"/>
            <w:tcBorders>
              <w:top w:val="single" w:sz="4" w:space="0" w:color="000000"/>
              <w:left w:val="single" w:sz="4" w:space="0" w:color="000000"/>
              <w:right w:val="single" w:sz="4" w:space="0" w:color="000000"/>
            </w:tcBorders>
          </w:tcPr>
          <w:p w:rsidR="000158D7" w:rsidRDefault="00666521">
            <w:pPr>
              <w:pStyle w:val="TableParagraph"/>
              <w:spacing w:before="103"/>
              <w:ind w:left="748" w:right="887"/>
              <w:rPr>
                <w:b/>
                <w:sz w:val="14"/>
              </w:rPr>
            </w:pPr>
            <w:r>
              <w:rPr>
                <w:b/>
                <w:sz w:val="14"/>
              </w:rPr>
              <w:t>4.16"</w:t>
            </w:r>
          </w:p>
        </w:tc>
      </w:tr>
      <w:tr w:rsidR="000158D7">
        <w:trPr>
          <w:trHeight w:hRule="exact" w:val="278"/>
        </w:trPr>
        <w:tc>
          <w:tcPr>
            <w:tcW w:w="2364" w:type="dxa"/>
            <w:tcBorders>
              <w:left w:val="single" w:sz="4" w:space="0" w:color="000000"/>
              <w:right w:val="single" w:sz="4" w:space="0" w:color="000000"/>
            </w:tcBorders>
          </w:tcPr>
          <w:p w:rsidR="000158D7" w:rsidRDefault="00666521">
            <w:pPr>
              <w:pStyle w:val="TableParagraph"/>
              <w:spacing w:before="64"/>
              <w:ind w:left="977" w:right="959"/>
              <w:rPr>
                <w:b/>
                <w:sz w:val="14"/>
              </w:rPr>
            </w:pPr>
            <w:r>
              <w:rPr>
                <w:b/>
                <w:sz w:val="14"/>
              </w:rPr>
              <w:t>7,2"</w:t>
            </w:r>
          </w:p>
        </w:tc>
        <w:tc>
          <w:tcPr>
            <w:tcW w:w="1379" w:type="dxa"/>
            <w:tcBorders>
              <w:left w:val="single" w:sz="4" w:space="0" w:color="000000"/>
            </w:tcBorders>
          </w:tcPr>
          <w:p w:rsidR="000158D7" w:rsidRDefault="00666521">
            <w:pPr>
              <w:pStyle w:val="TableParagraph"/>
              <w:spacing w:before="64"/>
              <w:ind w:left="569"/>
              <w:jc w:val="left"/>
              <w:rPr>
                <w:b/>
                <w:sz w:val="14"/>
              </w:rPr>
            </w:pPr>
            <w:proofErr w:type="spellStart"/>
            <w:r>
              <w:rPr>
                <w:b/>
                <w:sz w:val="14"/>
              </w:rPr>
              <w:t>б.б</w:t>
            </w:r>
            <w:proofErr w:type="spellEnd"/>
            <w:r>
              <w:rPr>
                <w:b/>
                <w:sz w:val="14"/>
              </w:rPr>
              <w:t>"</w:t>
            </w:r>
          </w:p>
        </w:tc>
        <w:tc>
          <w:tcPr>
            <w:tcW w:w="1375" w:type="dxa"/>
            <w:tcBorders>
              <w:right w:val="single" w:sz="4" w:space="0" w:color="000000"/>
            </w:tcBorders>
          </w:tcPr>
          <w:p w:rsidR="000158D7" w:rsidRDefault="00666521">
            <w:pPr>
              <w:pStyle w:val="TableParagraph"/>
              <w:spacing w:before="64"/>
              <w:ind w:left="571"/>
              <w:jc w:val="left"/>
              <w:rPr>
                <w:b/>
                <w:sz w:val="14"/>
              </w:rPr>
            </w:pPr>
            <w:r>
              <w:rPr>
                <w:b/>
                <w:sz w:val="14"/>
              </w:rPr>
              <w:t>6"</w:t>
            </w:r>
          </w:p>
        </w:tc>
        <w:tc>
          <w:tcPr>
            <w:tcW w:w="2304" w:type="dxa"/>
            <w:tcBorders>
              <w:left w:val="single" w:sz="4" w:space="0" w:color="000000"/>
              <w:right w:val="single" w:sz="4" w:space="0" w:color="000000"/>
            </w:tcBorders>
          </w:tcPr>
          <w:p w:rsidR="000158D7" w:rsidRDefault="00666521">
            <w:pPr>
              <w:pStyle w:val="TableParagraph"/>
              <w:spacing w:before="58"/>
              <w:ind w:right="63"/>
              <w:rPr>
                <w:b/>
                <w:sz w:val="14"/>
              </w:rPr>
            </w:pPr>
            <w:r>
              <w:rPr>
                <w:b/>
                <w:sz w:val="14"/>
              </w:rPr>
              <w:t>—</w:t>
            </w:r>
          </w:p>
        </w:tc>
        <w:tc>
          <w:tcPr>
            <w:tcW w:w="2256" w:type="dxa"/>
            <w:tcBorders>
              <w:left w:val="single" w:sz="4" w:space="0" w:color="000000"/>
              <w:right w:val="single" w:sz="4" w:space="0" w:color="000000"/>
            </w:tcBorders>
          </w:tcPr>
          <w:p w:rsidR="000158D7" w:rsidRDefault="00666521">
            <w:pPr>
              <w:pStyle w:val="TableParagraph"/>
              <w:spacing w:before="58"/>
              <w:ind w:right="69"/>
              <w:rPr>
                <w:b/>
                <w:sz w:val="14"/>
              </w:rPr>
            </w:pPr>
            <w:r>
              <w:rPr>
                <w:b/>
                <w:sz w:val="14"/>
              </w:rPr>
              <w:t>—</w:t>
            </w:r>
          </w:p>
        </w:tc>
      </w:tr>
      <w:tr w:rsidR="000158D7">
        <w:trPr>
          <w:trHeight w:hRule="exact" w:val="279"/>
        </w:trPr>
        <w:tc>
          <w:tcPr>
            <w:tcW w:w="2364" w:type="dxa"/>
            <w:tcBorders>
              <w:left w:val="single" w:sz="4" w:space="0" w:color="000000"/>
              <w:right w:val="single" w:sz="4" w:space="0" w:color="000000"/>
            </w:tcBorders>
          </w:tcPr>
          <w:p w:rsidR="000158D7" w:rsidRDefault="00666521">
            <w:pPr>
              <w:pStyle w:val="TableParagraph"/>
              <w:spacing w:before="56"/>
              <w:ind w:left="977" w:right="948"/>
              <w:rPr>
                <w:b/>
                <w:sz w:val="14"/>
              </w:rPr>
            </w:pPr>
            <w:r>
              <w:rPr>
                <w:b/>
                <w:sz w:val="14"/>
              </w:rPr>
              <w:t>12</w:t>
            </w:r>
          </w:p>
        </w:tc>
        <w:tc>
          <w:tcPr>
            <w:tcW w:w="1379" w:type="dxa"/>
            <w:tcBorders>
              <w:left w:val="single" w:sz="4" w:space="0" w:color="000000"/>
            </w:tcBorders>
          </w:tcPr>
          <w:p w:rsidR="000158D7" w:rsidRDefault="00666521">
            <w:pPr>
              <w:pStyle w:val="TableParagraph"/>
              <w:spacing w:before="56"/>
              <w:ind w:left="597"/>
              <w:jc w:val="left"/>
              <w:rPr>
                <w:b/>
                <w:sz w:val="14"/>
              </w:rPr>
            </w:pPr>
            <w:r>
              <w:rPr>
                <w:b/>
                <w:sz w:val="14"/>
              </w:rPr>
              <w:t>11</w:t>
            </w:r>
          </w:p>
        </w:tc>
        <w:tc>
          <w:tcPr>
            <w:tcW w:w="1375" w:type="dxa"/>
            <w:tcBorders>
              <w:right w:val="single" w:sz="4" w:space="0" w:color="000000"/>
            </w:tcBorders>
          </w:tcPr>
          <w:p w:rsidR="000158D7" w:rsidRDefault="00666521">
            <w:pPr>
              <w:pStyle w:val="TableParagraph"/>
              <w:spacing w:before="56"/>
              <w:ind w:left="601"/>
              <w:jc w:val="left"/>
              <w:rPr>
                <w:b/>
                <w:sz w:val="14"/>
              </w:rPr>
            </w:pPr>
            <w:r>
              <w:rPr>
                <w:b/>
                <w:sz w:val="14"/>
              </w:rPr>
              <w:t>10</w:t>
            </w:r>
          </w:p>
        </w:tc>
        <w:tc>
          <w:tcPr>
            <w:tcW w:w="2304" w:type="dxa"/>
            <w:tcBorders>
              <w:left w:val="single" w:sz="4" w:space="0" w:color="000000"/>
              <w:right w:val="single" w:sz="4" w:space="0" w:color="000000"/>
            </w:tcBorders>
          </w:tcPr>
          <w:p w:rsidR="000158D7" w:rsidRDefault="00666521">
            <w:pPr>
              <w:pStyle w:val="TableParagraph"/>
              <w:spacing w:before="47"/>
              <w:ind w:right="63"/>
              <w:rPr>
                <w:b/>
                <w:sz w:val="14"/>
              </w:rPr>
            </w:pPr>
            <w:r>
              <w:rPr>
                <w:b/>
                <w:sz w:val="14"/>
              </w:rPr>
              <w:t>—</w:t>
            </w:r>
          </w:p>
        </w:tc>
        <w:tc>
          <w:tcPr>
            <w:tcW w:w="2256" w:type="dxa"/>
            <w:tcBorders>
              <w:left w:val="single" w:sz="4" w:space="0" w:color="000000"/>
              <w:right w:val="single" w:sz="4" w:space="0" w:color="000000"/>
            </w:tcBorders>
          </w:tcPr>
          <w:p w:rsidR="000158D7" w:rsidRDefault="00666521">
            <w:pPr>
              <w:pStyle w:val="TableParagraph"/>
              <w:spacing w:before="47"/>
              <w:ind w:right="69"/>
              <w:rPr>
                <w:b/>
                <w:sz w:val="14"/>
              </w:rPr>
            </w:pPr>
            <w:r>
              <w:rPr>
                <w:b/>
                <w:sz w:val="14"/>
              </w:rPr>
              <w:t>—</w:t>
            </w:r>
          </w:p>
        </w:tc>
      </w:tr>
      <w:tr w:rsidR="000158D7">
        <w:trPr>
          <w:trHeight w:hRule="exact" w:val="289"/>
        </w:trPr>
        <w:tc>
          <w:tcPr>
            <w:tcW w:w="2364" w:type="dxa"/>
            <w:tcBorders>
              <w:left w:val="single" w:sz="4" w:space="0" w:color="000000"/>
              <w:right w:val="single" w:sz="4" w:space="0" w:color="000000"/>
            </w:tcBorders>
          </w:tcPr>
          <w:p w:rsidR="000158D7" w:rsidRDefault="00666521">
            <w:pPr>
              <w:pStyle w:val="TableParagraph"/>
              <w:spacing w:before="56"/>
              <w:ind w:left="8"/>
              <w:rPr>
                <w:b/>
                <w:sz w:val="14"/>
              </w:rPr>
            </w:pPr>
            <w:r>
              <w:rPr>
                <w:b/>
                <w:sz w:val="14"/>
              </w:rPr>
              <w:t>—</w:t>
            </w:r>
          </w:p>
        </w:tc>
        <w:tc>
          <w:tcPr>
            <w:tcW w:w="1379" w:type="dxa"/>
            <w:tcBorders>
              <w:left w:val="single" w:sz="4" w:space="0" w:color="000000"/>
            </w:tcBorders>
          </w:tcPr>
          <w:p w:rsidR="000158D7" w:rsidRDefault="00666521">
            <w:pPr>
              <w:pStyle w:val="TableParagraph"/>
              <w:spacing w:before="65"/>
              <w:ind w:left="577"/>
              <w:jc w:val="left"/>
              <w:rPr>
                <w:b/>
                <w:sz w:val="14"/>
              </w:rPr>
            </w:pPr>
            <w:r>
              <w:rPr>
                <w:b/>
                <w:sz w:val="14"/>
              </w:rPr>
              <w:t>—</w:t>
            </w:r>
          </w:p>
        </w:tc>
        <w:tc>
          <w:tcPr>
            <w:tcW w:w="1375" w:type="dxa"/>
            <w:tcBorders>
              <w:right w:val="single" w:sz="4" w:space="0" w:color="000000"/>
            </w:tcBorders>
          </w:tcPr>
          <w:p w:rsidR="000158D7" w:rsidRDefault="00666521">
            <w:pPr>
              <w:pStyle w:val="TableParagraph"/>
              <w:spacing w:before="56"/>
              <w:ind w:left="580"/>
              <w:jc w:val="left"/>
              <w:rPr>
                <w:b/>
                <w:sz w:val="14"/>
              </w:rPr>
            </w:pPr>
            <w:r>
              <w:rPr>
                <w:b/>
                <w:sz w:val="14"/>
              </w:rPr>
              <w:t>—</w:t>
            </w:r>
          </w:p>
        </w:tc>
        <w:tc>
          <w:tcPr>
            <w:tcW w:w="2304" w:type="dxa"/>
            <w:tcBorders>
              <w:left w:val="single" w:sz="4" w:space="0" w:color="000000"/>
              <w:right w:val="single" w:sz="4" w:space="0" w:color="000000"/>
            </w:tcBorders>
          </w:tcPr>
          <w:p w:rsidR="000158D7" w:rsidRDefault="00666521">
            <w:pPr>
              <w:pStyle w:val="TableParagraph"/>
              <w:spacing w:before="65"/>
              <w:ind w:left="927" w:right="821"/>
              <w:rPr>
                <w:b/>
                <w:sz w:val="14"/>
              </w:rPr>
            </w:pPr>
            <w:r>
              <w:rPr>
                <w:b/>
                <w:sz w:val="14"/>
              </w:rPr>
              <w:t>13.2"</w:t>
            </w:r>
          </w:p>
        </w:tc>
        <w:tc>
          <w:tcPr>
            <w:tcW w:w="2256" w:type="dxa"/>
            <w:tcBorders>
              <w:left w:val="single" w:sz="4" w:space="0" w:color="000000"/>
              <w:right w:val="single" w:sz="4" w:space="0" w:color="000000"/>
            </w:tcBorders>
          </w:tcPr>
          <w:p w:rsidR="000158D7" w:rsidRDefault="00666521">
            <w:pPr>
              <w:pStyle w:val="TableParagraph"/>
              <w:spacing w:before="56"/>
              <w:ind w:left="748" w:right="857"/>
              <w:rPr>
                <w:b/>
                <w:sz w:val="14"/>
              </w:rPr>
            </w:pPr>
            <w:r>
              <w:rPr>
                <w:b/>
                <w:sz w:val="14"/>
              </w:rPr>
              <w:t>12,47"</w:t>
            </w:r>
          </w:p>
        </w:tc>
      </w:tr>
      <w:tr w:rsidR="000158D7">
        <w:trPr>
          <w:trHeight w:hRule="exact" w:val="286"/>
        </w:trPr>
        <w:tc>
          <w:tcPr>
            <w:tcW w:w="2364" w:type="dxa"/>
            <w:tcBorders>
              <w:left w:val="single" w:sz="4" w:space="0" w:color="000000"/>
              <w:right w:val="single" w:sz="4" w:space="0" w:color="000000"/>
            </w:tcBorders>
          </w:tcPr>
          <w:p w:rsidR="000158D7" w:rsidRDefault="00666521">
            <w:pPr>
              <w:pStyle w:val="TableParagraph"/>
              <w:spacing w:before="58"/>
              <w:ind w:left="8"/>
              <w:rPr>
                <w:b/>
                <w:sz w:val="14"/>
              </w:rPr>
            </w:pPr>
            <w:r>
              <w:rPr>
                <w:b/>
                <w:sz w:val="14"/>
              </w:rPr>
              <w:t>—</w:t>
            </w:r>
          </w:p>
        </w:tc>
        <w:tc>
          <w:tcPr>
            <w:tcW w:w="1379" w:type="dxa"/>
            <w:tcBorders>
              <w:left w:val="single" w:sz="4" w:space="0" w:color="000000"/>
            </w:tcBorders>
          </w:tcPr>
          <w:p w:rsidR="000158D7" w:rsidRDefault="00666521">
            <w:pPr>
              <w:pStyle w:val="TableParagraph"/>
              <w:spacing w:before="58"/>
              <w:ind w:left="576"/>
              <w:jc w:val="left"/>
              <w:rPr>
                <w:b/>
                <w:sz w:val="14"/>
              </w:rPr>
            </w:pPr>
            <w:r>
              <w:rPr>
                <w:b/>
                <w:sz w:val="14"/>
              </w:rPr>
              <w:t>—</w:t>
            </w:r>
          </w:p>
        </w:tc>
        <w:tc>
          <w:tcPr>
            <w:tcW w:w="1375" w:type="dxa"/>
            <w:tcBorders>
              <w:right w:val="single" w:sz="4" w:space="0" w:color="000000"/>
            </w:tcBorders>
          </w:tcPr>
          <w:p w:rsidR="000158D7" w:rsidRDefault="00666521">
            <w:pPr>
              <w:pStyle w:val="TableParagraph"/>
              <w:spacing w:before="58"/>
              <w:ind w:left="580"/>
              <w:jc w:val="left"/>
              <w:rPr>
                <w:b/>
                <w:sz w:val="14"/>
              </w:rPr>
            </w:pPr>
            <w:r>
              <w:rPr>
                <w:b/>
                <w:sz w:val="14"/>
              </w:rPr>
              <w:t>—</w:t>
            </w:r>
          </w:p>
        </w:tc>
        <w:tc>
          <w:tcPr>
            <w:tcW w:w="2304" w:type="dxa"/>
            <w:tcBorders>
              <w:left w:val="single" w:sz="4" w:space="0" w:color="000000"/>
              <w:right w:val="single" w:sz="4" w:space="0" w:color="000000"/>
            </w:tcBorders>
          </w:tcPr>
          <w:p w:rsidR="000158D7" w:rsidRDefault="00666521">
            <w:pPr>
              <w:pStyle w:val="TableParagraph"/>
              <w:spacing w:before="61"/>
              <w:ind w:left="927" w:right="781"/>
              <w:rPr>
                <w:b/>
                <w:sz w:val="14"/>
              </w:rPr>
            </w:pPr>
            <w:r>
              <w:rPr>
                <w:b/>
                <w:sz w:val="14"/>
              </w:rPr>
              <w:t>13.97°</w:t>
            </w:r>
          </w:p>
        </w:tc>
        <w:tc>
          <w:tcPr>
            <w:tcW w:w="2256" w:type="dxa"/>
            <w:tcBorders>
              <w:left w:val="single" w:sz="4" w:space="0" w:color="000000"/>
              <w:right w:val="single" w:sz="4" w:space="0" w:color="000000"/>
            </w:tcBorders>
          </w:tcPr>
          <w:p w:rsidR="000158D7" w:rsidRDefault="00666521">
            <w:pPr>
              <w:pStyle w:val="TableParagraph"/>
              <w:spacing w:before="64"/>
              <w:ind w:left="748" w:right="827"/>
              <w:rPr>
                <w:b/>
                <w:sz w:val="14"/>
              </w:rPr>
            </w:pPr>
            <w:r>
              <w:rPr>
                <w:b/>
                <w:sz w:val="14"/>
              </w:rPr>
              <w:t>13.2"</w:t>
            </w:r>
          </w:p>
        </w:tc>
      </w:tr>
      <w:tr w:rsidR="000158D7">
        <w:trPr>
          <w:trHeight w:hRule="exact" w:val="291"/>
        </w:trPr>
        <w:tc>
          <w:tcPr>
            <w:tcW w:w="2364" w:type="dxa"/>
            <w:tcBorders>
              <w:left w:val="single" w:sz="4" w:space="0" w:color="000000"/>
              <w:right w:val="single" w:sz="4" w:space="0" w:color="000000"/>
            </w:tcBorders>
          </w:tcPr>
          <w:p w:rsidR="000158D7" w:rsidRDefault="00666521">
            <w:pPr>
              <w:pStyle w:val="TableParagraph"/>
              <w:spacing w:before="56"/>
              <w:ind w:left="8"/>
              <w:rPr>
                <w:b/>
                <w:sz w:val="14"/>
              </w:rPr>
            </w:pPr>
            <w:r>
              <w:rPr>
                <w:b/>
                <w:sz w:val="14"/>
              </w:rPr>
              <w:t>—</w:t>
            </w:r>
          </w:p>
        </w:tc>
        <w:tc>
          <w:tcPr>
            <w:tcW w:w="1379" w:type="dxa"/>
            <w:tcBorders>
              <w:left w:val="single" w:sz="4" w:space="0" w:color="000000"/>
            </w:tcBorders>
          </w:tcPr>
          <w:p w:rsidR="000158D7" w:rsidRDefault="00666521">
            <w:pPr>
              <w:pStyle w:val="TableParagraph"/>
              <w:spacing w:before="65"/>
              <w:ind w:left="577"/>
              <w:jc w:val="left"/>
              <w:rPr>
                <w:b/>
                <w:sz w:val="14"/>
              </w:rPr>
            </w:pPr>
            <w:r>
              <w:rPr>
                <w:b/>
                <w:sz w:val="14"/>
              </w:rPr>
              <w:t>—</w:t>
            </w:r>
          </w:p>
        </w:tc>
        <w:tc>
          <w:tcPr>
            <w:tcW w:w="1375" w:type="dxa"/>
            <w:tcBorders>
              <w:right w:val="single" w:sz="4" w:space="0" w:color="000000"/>
            </w:tcBorders>
          </w:tcPr>
          <w:p w:rsidR="000158D7" w:rsidRDefault="00666521">
            <w:pPr>
              <w:pStyle w:val="TableParagraph"/>
              <w:spacing w:before="56"/>
              <w:ind w:left="580"/>
              <w:jc w:val="left"/>
              <w:rPr>
                <w:b/>
                <w:sz w:val="14"/>
              </w:rPr>
            </w:pPr>
            <w:r>
              <w:rPr>
                <w:b/>
                <w:sz w:val="14"/>
              </w:rPr>
              <w:t>—</w:t>
            </w:r>
          </w:p>
        </w:tc>
        <w:tc>
          <w:tcPr>
            <w:tcW w:w="2304" w:type="dxa"/>
            <w:tcBorders>
              <w:left w:val="single" w:sz="4" w:space="0" w:color="000000"/>
              <w:right w:val="single" w:sz="4" w:space="0" w:color="000000"/>
            </w:tcBorders>
          </w:tcPr>
          <w:p w:rsidR="000158D7" w:rsidRDefault="00666521">
            <w:pPr>
              <w:pStyle w:val="TableParagraph"/>
              <w:spacing w:before="65"/>
              <w:ind w:left="927" w:right="791"/>
              <w:rPr>
                <w:b/>
                <w:sz w:val="14"/>
              </w:rPr>
            </w:pPr>
            <w:r>
              <w:rPr>
                <w:b/>
                <w:sz w:val="14"/>
              </w:rPr>
              <w:t>14,52"</w:t>
            </w:r>
          </w:p>
        </w:tc>
        <w:tc>
          <w:tcPr>
            <w:tcW w:w="2256" w:type="dxa"/>
            <w:tcBorders>
              <w:left w:val="single" w:sz="4" w:space="0" w:color="000000"/>
              <w:right w:val="single" w:sz="4" w:space="0" w:color="000000"/>
            </w:tcBorders>
          </w:tcPr>
          <w:p w:rsidR="000158D7" w:rsidRDefault="00666521">
            <w:pPr>
              <w:pStyle w:val="TableParagraph"/>
              <w:spacing w:before="65"/>
              <w:ind w:left="748" w:right="845"/>
              <w:rPr>
                <w:b/>
                <w:sz w:val="14"/>
              </w:rPr>
            </w:pPr>
            <w:r>
              <w:rPr>
                <w:b/>
                <w:sz w:val="14"/>
              </w:rPr>
              <w:t>13.8"</w:t>
            </w:r>
          </w:p>
        </w:tc>
      </w:tr>
      <w:tr w:rsidR="000158D7">
        <w:trPr>
          <w:trHeight w:hRule="exact" w:val="288"/>
        </w:trPr>
        <w:tc>
          <w:tcPr>
            <w:tcW w:w="2364" w:type="dxa"/>
            <w:tcBorders>
              <w:left w:val="single" w:sz="4" w:space="0" w:color="000000"/>
              <w:right w:val="single" w:sz="4" w:space="0" w:color="000000"/>
            </w:tcBorders>
          </w:tcPr>
          <w:p w:rsidR="000158D7" w:rsidRDefault="00666521">
            <w:pPr>
              <w:pStyle w:val="TableParagraph"/>
              <w:spacing w:before="62"/>
              <w:ind w:left="977" w:right="970"/>
              <w:rPr>
                <w:b/>
                <w:sz w:val="14"/>
              </w:rPr>
            </w:pPr>
            <w:r>
              <w:rPr>
                <w:b/>
                <w:sz w:val="14"/>
              </w:rPr>
              <w:t>(17.5)</w:t>
            </w:r>
          </w:p>
        </w:tc>
        <w:tc>
          <w:tcPr>
            <w:tcW w:w="1379" w:type="dxa"/>
            <w:tcBorders>
              <w:left w:val="single" w:sz="4" w:space="0" w:color="000000"/>
            </w:tcBorders>
          </w:tcPr>
          <w:p w:rsidR="000158D7" w:rsidRDefault="00666521">
            <w:pPr>
              <w:pStyle w:val="TableParagraph"/>
              <w:spacing w:before="59"/>
              <w:ind w:left="576"/>
              <w:jc w:val="left"/>
              <w:rPr>
                <w:b/>
                <w:sz w:val="14"/>
              </w:rPr>
            </w:pPr>
            <w:r>
              <w:rPr>
                <w:b/>
                <w:sz w:val="14"/>
              </w:rPr>
              <w:t>—</w:t>
            </w:r>
          </w:p>
        </w:tc>
        <w:tc>
          <w:tcPr>
            <w:tcW w:w="1375" w:type="dxa"/>
            <w:tcBorders>
              <w:right w:val="single" w:sz="4" w:space="0" w:color="000000"/>
            </w:tcBorders>
          </w:tcPr>
          <w:p w:rsidR="000158D7" w:rsidRDefault="00666521">
            <w:pPr>
              <w:pStyle w:val="TableParagraph"/>
              <w:spacing w:before="62"/>
              <w:ind w:left="526"/>
              <w:jc w:val="left"/>
              <w:rPr>
                <w:b/>
                <w:sz w:val="14"/>
              </w:rPr>
            </w:pPr>
            <w:r>
              <w:rPr>
                <w:b/>
                <w:sz w:val="14"/>
              </w:rPr>
              <w:t>(15)</w:t>
            </w:r>
          </w:p>
        </w:tc>
        <w:tc>
          <w:tcPr>
            <w:tcW w:w="2304" w:type="dxa"/>
            <w:tcBorders>
              <w:left w:val="single" w:sz="4" w:space="0" w:color="000000"/>
              <w:right w:val="single" w:sz="4" w:space="0" w:color="000000"/>
            </w:tcBorders>
          </w:tcPr>
          <w:p w:rsidR="000158D7" w:rsidRDefault="00666521">
            <w:pPr>
              <w:pStyle w:val="TableParagraph"/>
              <w:spacing w:before="68"/>
              <w:ind w:right="63"/>
              <w:rPr>
                <w:b/>
                <w:sz w:val="14"/>
              </w:rPr>
            </w:pPr>
            <w:r>
              <w:rPr>
                <w:b/>
                <w:sz w:val="14"/>
              </w:rPr>
              <w:t>—</w:t>
            </w:r>
          </w:p>
        </w:tc>
        <w:tc>
          <w:tcPr>
            <w:tcW w:w="2256" w:type="dxa"/>
            <w:tcBorders>
              <w:left w:val="single" w:sz="4" w:space="0" w:color="000000"/>
              <w:right w:val="single" w:sz="4" w:space="0" w:color="000000"/>
            </w:tcBorders>
          </w:tcPr>
          <w:p w:rsidR="000158D7" w:rsidRDefault="00666521">
            <w:pPr>
              <w:pStyle w:val="TableParagraph"/>
              <w:spacing w:before="59"/>
              <w:ind w:right="69"/>
              <w:rPr>
                <w:b/>
                <w:sz w:val="14"/>
              </w:rPr>
            </w:pPr>
            <w:r>
              <w:rPr>
                <w:b/>
                <w:sz w:val="14"/>
              </w:rPr>
              <w:t>—</w:t>
            </w:r>
          </w:p>
        </w:tc>
      </w:tr>
      <w:tr w:rsidR="000158D7">
        <w:trPr>
          <w:trHeight w:hRule="exact" w:val="283"/>
        </w:trPr>
        <w:tc>
          <w:tcPr>
            <w:tcW w:w="2364" w:type="dxa"/>
            <w:tcBorders>
              <w:left w:val="single" w:sz="4" w:space="0" w:color="000000"/>
              <w:right w:val="single" w:sz="4" w:space="0" w:color="000000"/>
            </w:tcBorders>
          </w:tcPr>
          <w:p w:rsidR="000158D7" w:rsidRDefault="00666521">
            <w:pPr>
              <w:pStyle w:val="TableParagraph"/>
              <w:spacing w:before="53"/>
              <w:ind w:left="970" w:right="970"/>
              <w:rPr>
                <w:b/>
                <w:sz w:val="14"/>
              </w:rPr>
            </w:pPr>
            <w:r>
              <w:rPr>
                <w:b/>
                <w:sz w:val="14"/>
              </w:rPr>
              <w:t>24</w:t>
            </w:r>
          </w:p>
        </w:tc>
        <w:tc>
          <w:tcPr>
            <w:tcW w:w="1379" w:type="dxa"/>
            <w:tcBorders>
              <w:left w:val="single" w:sz="4" w:space="0" w:color="000000"/>
            </w:tcBorders>
          </w:tcPr>
          <w:p w:rsidR="000158D7" w:rsidRDefault="00666521">
            <w:pPr>
              <w:pStyle w:val="TableParagraph"/>
              <w:spacing w:before="62"/>
              <w:ind w:left="576"/>
              <w:jc w:val="left"/>
              <w:rPr>
                <w:b/>
                <w:sz w:val="14"/>
              </w:rPr>
            </w:pPr>
            <w:r>
              <w:rPr>
                <w:b/>
                <w:sz w:val="14"/>
              </w:rPr>
              <w:t>22</w:t>
            </w:r>
          </w:p>
        </w:tc>
        <w:tc>
          <w:tcPr>
            <w:tcW w:w="1375" w:type="dxa"/>
            <w:tcBorders>
              <w:right w:val="single" w:sz="4" w:space="0" w:color="000000"/>
            </w:tcBorders>
          </w:tcPr>
          <w:p w:rsidR="000158D7" w:rsidRDefault="00666521">
            <w:pPr>
              <w:pStyle w:val="TableParagraph"/>
              <w:spacing w:before="62"/>
              <w:ind w:left="580"/>
              <w:jc w:val="left"/>
              <w:rPr>
                <w:b/>
                <w:sz w:val="14"/>
              </w:rPr>
            </w:pPr>
            <w:r>
              <w:rPr>
                <w:b/>
                <w:sz w:val="14"/>
              </w:rPr>
              <w:t>20</w:t>
            </w:r>
          </w:p>
        </w:tc>
        <w:tc>
          <w:tcPr>
            <w:tcW w:w="2304" w:type="dxa"/>
            <w:tcBorders>
              <w:left w:val="single" w:sz="4" w:space="0" w:color="000000"/>
              <w:right w:val="single" w:sz="4" w:space="0" w:color="000000"/>
            </w:tcBorders>
          </w:tcPr>
          <w:p w:rsidR="000158D7" w:rsidRDefault="00666521">
            <w:pPr>
              <w:pStyle w:val="TableParagraph"/>
              <w:spacing w:before="62"/>
              <w:ind w:right="63"/>
              <w:rPr>
                <w:b/>
                <w:sz w:val="14"/>
              </w:rPr>
            </w:pPr>
            <w:r>
              <w:rPr>
                <w:b/>
                <w:sz w:val="14"/>
              </w:rPr>
              <w:t>—</w:t>
            </w:r>
          </w:p>
        </w:tc>
        <w:tc>
          <w:tcPr>
            <w:tcW w:w="2256" w:type="dxa"/>
            <w:tcBorders>
              <w:left w:val="single" w:sz="4" w:space="0" w:color="000000"/>
              <w:right w:val="single" w:sz="4" w:space="0" w:color="000000"/>
            </w:tcBorders>
          </w:tcPr>
          <w:p w:rsidR="000158D7" w:rsidRDefault="00666521">
            <w:pPr>
              <w:pStyle w:val="TableParagraph"/>
              <w:spacing w:before="53"/>
              <w:ind w:right="69"/>
              <w:rPr>
                <w:b/>
                <w:sz w:val="14"/>
              </w:rPr>
            </w:pPr>
            <w:r>
              <w:rPr>
                <w:b/>
                <w:sz w:val="14"/>
              </w:rPr>
              <w:t>—</w:t>
            </w:r>
          </w:p>
        </w:tc>
      </w:tr>
      <w:tr w:rsidR="000158D7">
        <w:trPr>
          <w:trHeight w:hRule="exact" w:val="288"/>
        </w:trPr>
        <w:tc>
          <w:tcPr>
            <w:tcW w:w="2364" w:type="dxa"/>
            <w:tcBorders>
              <w:left w:val="single" w:sz="4" w:space="0" w:color="000000"/>
              <w:right w:val="single" w:sz="4" w:space="0" w:color="000000"/>
            </w:tcBorders>
          </w:tcPr>
          <w:p w:rsidR="000158D7" w:rsidRDefault="00666521">
            <w:pPr>
              <w:pStyle w:val="TableParagraph"/>
              <w:spacing w:before="55"/>
              <w:ind w:left="8"/>
              <w:rPr>
                <w:b/>
                <w:sz w:val="14"/>
              </w:rPr>
            </w:pPr>
            <w:r>
              <w:rPr>
                <w:b/>
                <w:sz w:val="14"/>
              </w:rPr>
              <w:t>—</w:t>
            </w:r>
          </w:p>
        </w:tc>
        <w:tc>
          <w:tcPr>
            <w:tcW w:w="1379" w:type="dxa"/>
            <w:tcBorders>
              <w:left w:val="single" w:sz="4" w:space="0" w:color="000000"/>
            </w:tcBorders>
          </w:tcPr>
          <w:p w:rsidR="000158D7" w:rsidRDefault="00666521">
            <w:pPr>
              <w:pStyle w:val="TableParagraph"/>
              <w:spacing w:before="55"/>
              <w:ind w:left="577"/>
              <w:jc w:val="left"/>
              <w:rPr>
                <w:b/>
                <w:sz w:val="14"/>
              </w:rPr>
            </w:pPr>
            <w:r>
              <w:rPr>
                <w:b/>
                <w:sz w:val="14"/>
              </w:rPr>
              <w:t>—</w:t>
            </w:r>
          </w:p>
        </w:tc>
        <w:tc>
          <w:tcPr>
            <w:tcW w:w="1375" w:type="dxa"/>
            <w:tcBorders>
              <w:right w:val="single" w:sz="4" w:space="0" w:color="000000"/>
            </w:tcBorders>
          </w:tcPr>
          <w:p w:rsidR="000158D7" w:rsidRDefault="00666521">
            <w:pPr>
              <w:pStyle w:val="TableParagraph"/>
              <w:spacing w:before="55"/>
              <w:ind w:left="580"/>
              <w:jc w:val="left"/>
              <w:rPr>
                <w:b/>
                <w:sz w:val="14"/>
              </w:rPr>
            </w:pPr>
            <w:r>
              <w:rPr>
                <w:b/>
                <w:sz w:val="14"/>
              </w:rPr>
              <w:t>—</w:t>
            </w:r>
          </w:p>
        </w:tc>
        <w:tc>
          <w:tcPr>
            <w:tcW w:w="2304" w:type="dxa"/>
            <w:tcBorders>
              <w:left w:val="single" w:sz="4" w:space="0" w:color="000000"/>
              <w:right w:val="single" w:sz="4" w:space="0" w:color="000000"/>
            </w:tcBorders>
          </w:tcPr>
          <w:p w:rsidR="000158D7" w:rsidRDefault="00666521">
            <w:pPr>
              <w:pStyle w:val="TableParagraph"/>
              <w:spacing w:before="58"/>
              <w:ind w:left="927" w:right="785"/>
              <w:rPr>
                <w:b/>
                <w:sz w:val="14"/>
              </w:rPr>
            </w:pPr>
            <w:r>
              <w:rPr>
                <w:b/>
                <w:sz w:val="14"/>
              </w:rPr>
              <w:t>26.4</w:t>
            </w:r>
            <w:r>
              <w:rPr>
                <w:b/>
                <w:position w:val="4"/>
                <w:sz w:val="9"/>
              </w:rPr>
              <w:t>е</w:t>
            </w:r>
            <w:r>
              <w:rPr>
                <w:b/>
                <w:sz w:val="14"/>
              </w:rPr>
              <w:t>'*'</w:t>
            </w:r>
          </w:p>
        </w:tc>
        <w:tc>
          <w:tcPr>
            <w:tcW w:w="2256" w:type="dxa"/>
            <w:tcBorders>
              <w:left w:val="single" w:sz="4" w:space="0" w:color="000000"/>
              <w:right w:val="single" w:sz="4" w:space="0" w:color="000000"/>
            </w:tcBorders>
          </w:tcPr>
          <w:p w:rsidR="000158D7" w:rsidRDefault="00666521">
            <w:pPr>
              <w:pStyle w:val="TableParagraph"/>
              <w:spacing w:before="58"/>
              <w:ind w:left="745" w:right="949"/>
              <w:rPr>
                <w:b/>
                <w:sz w:val="14"/>
              </w:rPr>
            </w:pPr>
            <w:r>
              <w:rPr>
                <w:b/>
                <w:sz w:val="14"/>
              </w:rPr>
              <w:t>24.94</w:t>
            </w:r>
            <w:r>
              <w:rPr>
                <w:b/>
                <w:position w:val="4"/>
                <w:sz w:val="9"/>
              </w:rPr>
              <w:t>е</w:t>
            </w:r>
            <w:r>
              <w:rPr>
                <w:b/>
                <w:sz w:val="14"/>
              </w:rPr>
              <w:t>’"</w:t>
            </w:r>
          </w:p>
        </w:tc>
      </w:tr>
      <w:tr w:rsidR="000158D7">
        <w:trPr>
          <w:trHeight w:hRule="exact" w:val="331"/>
        </w:trPr>
        <w:tc>
          <w:tcPr>
            <w:tcW w:w="2364" w:type="dxa"/>
            <w:tcBorders>
              <w:left w:val="single" w:sz="4" w:space="0" w:color="000000"/>
              <w:right w:val="single" w:sz="4" w:space="0" w:color="000000"/>
            </w:tcBorders>
          </w:tcPr>
          <w:p w:rsidR="000158D7" w:rsidRDefault="00666521">
            <w:pPr>
              <w:pStyle w:val="TableParagraph"/>
              <w:spacing w:before="67"/>
              <w:ind w:left="977" w:right="951"/>
              <w:rPr>
                <w:b/>
                <w:sz w:val="14"/>
              </w:rPr>
            </w:pPr>
            <w:r>
              <w:rPr>
                <w:b/>
                <w:sz w:val="14"/>
              </w:rPr>
              <w:t>36"</w:t>
            </w:r>
          </w:p>
        </w:tc>
        <w:tc>
          <w:tcPr>
            <w:tcW w:w="1379" w:type="dxa"/>
            <w:tcBorders>
              <w:left w:val="single" w:sz="4" w:space="0" w:color="000000"/>
            </w:tcBorders>
          </w:tcPr>
          <w:p w:rsidR="000158D7" w:rsidRDefault="00666521">
            <w:pPr>
              <w:pStyle w:val="TableParagraph"/>
              <w:spacing w:before="67"/>
              <w:ind w:left="531"/>
              <w:jc w:val="left"/>
              <w:rPr>
                <w:b/>
                <w:sz w:val="14"/>
              </w:rPr>
            </w:pPr>
            <w:r>
              <w:rPr>
                <w:b/>
                <w:sz w:val="14"/>
              </w:rPr>
              <w:t>33"</w:t>
            </w:r>
          </w:p>
        </w:tc>
        <w:tc>
          <w:tcPr>
            <w:tcW w:w="1375" w:type="dxa"/>
            <w:tcBorders>
              <w:right w:val="single" w:sz="4" w:space="0" w:color="000000"/>
            </w:tcBorders>
          </w:tcPr>
          <w:p w:rsidR="000158D7" w:rsidRDefault="00666521">
            <w:pPr>
              <w:pStyle w:val="TableParagraph"/>
              <w:spacing w:before="67"/>
              <w:ind w:left="526"/>
              <w:jc w:val="left"/>
              <w:rPr>
                <w:b/>
                <w:sz w:val="14"/>
              </w:rPr>
            </w:pPr>
            <w:r>
              <w:rPr>
                <w:b/>
                <w:sz w:val="14"/>
              </w:rPr>
              <w:t>30"</w:t>
            </w:r>
          </w:p>
        </w:tc>
        <w:tc>
          <w:tcPr>
            <w:tcW w:w="2304" w:type="dxa"/>
            <w:tcBorders>
              <w:left w:val="single" w:sz="4" w:space="0" w:color="000000"/>
              <w:right w:val="single" w:sz="4" w:space="0" w:color="000000"/>
            </w:tcBorders>
          </w:tcPr>
          <w:p w:rsidR="000158D7" w:rsidRDefault="00666521">
            <w:pPr>
              <w:pStyle w:val="TableParagraph"/>
              <w:spacing w:before="64"/>
              <w:ind w:right="63"/>
              <w:rPr>
                <w:b/>
                <w:sz w:val="14"/>
              </w:rPr>
            </w:pPr>
            <w:r>
              <w:rPr>
                <w:b/>
                <w:sz w:val="14"/>
              </w:rPr>
              <w:t>—</w:t>
            </w:r>
          </w:p>
        </w:tc>
        <w:tc>
          <w:tcPr>
            <w:tcW w:w="2256" w:type="dxa"/>
            <w:tcBorders>
              <w:left w:val="single" w:sz="4" w:space="0" w:color="000000"/>
              <w:right w:val="single" w:sz="4" w:space="0" w:color="000000"/>
            </w:tcBorders>
          </w:tcPr>
          <w:p w:rsidR="000158D7" w:rsidRDefault="00666521">
            <w:pPr>
              <w:pStyle w:val="TableParagraph"/>
              <w:spacing w:before="64"/>
              <w:ind w:right="69"/>
              <w:rPr>
                <w:b/>
                <w:sz w:val="14"/>
              </w:rPr>
            </w:pPr>
            <w:r>
              <w:rPr>
                <w:b/>
                <w:sz w:val="14"/>
              </w:rPr>
              <w:t>—</w:t>
            </w:r>
          </w:p>
        </w:tc>
      </w:tr>
    </w:tbl>
    <w:p w:rsidR="000158D7" w:rsidRDefault="00666521">
      <w:pPr>
        <w:pStyle w:val="3"/>
        <w:spacing w:before="103"/>
        <w:ind w:left="134"/>
      </w:pPr>
      <w:r>
        <w:rPr>
          <w:w w:val="99"/>
        </w:rPr>
        <w:t>4</w:t>
      </w:r>
    </w:p>
    <w:p w:rsidR="000158D7" w:rsidRDefault="000158D7">
      <w:pPr>
        <w:sectPr w:rsidR="000158D7">
          <w:pgSz w:w="11900" w:h="16840"/>
          <w:pgMar w:top="720" w:right="520" w:bottom="720" w:left="1460" w:header="520" w:footer="523" w:gutter="0"/>
          <w:cols w:space="720"/>
        </w:sectPr>
      </w:pPr>
    </w:p>
    <w:p w:rsidR="000158D7" w:rsidRDefault="000158D7">
      <w:pPr>
        <w:pStyle w:val="a3"/>
        <w:rPr>
          <w:sz w:val="20"/>
        </w:rPr>
      </w:pPr>
    </w:p>
    <w:p w:rsidR="000158D7" w:rsidRDefault="000158D7">
      <w:pPr>
        <w:pStyle w:val="a3"/>
        <w:spacing w:before="11"/>
        <w:rPr>
          <w:sz w:val="29"/>
        </w:rPr>
      </w:pPr>
    </w:p>
    <w:p w:rsidR="000158D7" w:rsidRDefault="00666521">
      <w:pPr>
        <w:spacing w:before="93"/>
        <w:ind w:right="102"/>
        <w:jc w:val="right"/>
        <w:rPr>
          <w:b/>
          <w:sz w:val="20"/>
        </w:rPr>
      </w:pPr>
      <w:r>
        <w:rPr>
          <w:b/>
          <w:sz w:val="20"/>
        </w:rPr>
        <w:t>ГОСТ 29322—2014</w:t>
      </w:r>
    </w:p>
    <w:p w:rsidR="000158D7" w:rsidRDefault="000158D7">
      <w:pPr>
        <w:pStyle w:val="a3"/>
        <w:spacing w:before="9"/>
        <w:rPr>
          <w:sz w:val="27"/>
        </w:rPr>
      </w:pPr>
    </w:p>
    <w:tbl>
      <w:tblPr>
        <w:tblStyle w:val="TableNormal"/>
        <w:tblW w:w="0" w:type="auto"/>
        <w:tblInd w:w="954" w:type="dxa"/>
        <w:tblBorders>
          <w:top w:val="nil"/>
          <w:left w:val="nil"/>
          <w:bottom w:val="nil"/>
          <w:right w:val="nil"/>
          <w:insideH w:val="nil"/>
          <w:insideV w:val="nil"/>
        </w:tblBorders>
        <w:tblLayout w:type="fixed"/>
        <w:tblLook w:val="01E0" w:firstRow="1" w:lastRow="1" w:firstColumn="1" w:lastColumn="1" w:noHBand="0" w:noVBand="0"/>
      </w:tblPr>
      <w:tblGrid>
        <w:gridCol w:w="1499"/>
        <w:gridCol w:w="1341"/>
        <w:gridCol w:w="1413"/>
        <w:gridCol w:w="2304"/>
        <w:gridCol w:w="1397"/>
      </w:tblGrid>
      <w:tr w:rsidR="000158D7">
        <w:trPr>
          <w:trHeight w:hRule="exact" w:val="339"/>
        </w:trPr>
        <w:tc>
          <w:tcPr>
            <w:tcW w:w="1499" w:type="dxa"/>
            <w:tcBorders>
              <w:right w:val="single" w:sz="4" w:space="0" w:color="000000"/>
            </w:tcBorders>
          </w:tcPr>
          <w:p w:rsidR="000158D7" w:rsidRDefault="000158D7">
            <w:pPr>
              <w:pStyle w:val="TableParagraph"/>
              <w:spacing w:before="1"/>
              <w:jc w:val="left"/>
              <w:rPr>
                <w:b/>
                <w:sz w:val="11"/>
              </w:rPr>
            </w:pPr>
          </w:p>
          <w:p w:rsidR="000158D7" w:rsidRDefault="00666521">
            <w:pPr>
              <w:pStyle w:val="TableParagraph"/>
              <w:ind w:left="223"/>
              <w:jc w:val="left"/>
              <w:rPr>
                <w:rFonts w:ascii="Times New Roman" w:hAnsi="Times New Roman"/>
                <w:sz w:val="12"/>
              </w:rPr>
            </w:pPr>
            <w:r>
              <w:rPr>
                <w:rFonts w:ascii="Times New Roman" w:hAnsi="Times New Roman"/>
                <w:sz w:val="12"/>
              </w:rPr>
              <w:t>—</w:t>
            </w:r>
          </w:p>
        </w:tc>
        <w:tc>
          <w:tcPr>
            <w:tcW w:w="1341" w:type="dxa"/>
            <w:tcBorders>
              <w:left w:val="single" w:sz="4" w:space="0" w:color="000000"/>
            </w:tcBorders>
          </w:tcPr>
          <w:p w:rsidR="000158D7" w:rsidRDefault="000158D7">
            <w:pPr>
              <w:pStyle w:val="TableParagraph"/>
              <w:spacing w:before="1"/>
              <w:jc w:val="left"/>
              <w:rPr>
                <w:b/>
                <w:sz w:val="11"/>
              </w:rPr>
            </w:pPr>
          </w:p>
          <w:p w:rsidR="000158D7" w:rsidRDefault="00666521">
            <w:pPr>
              <w:pStyle w:val="TableParagraph"/>
              <w:ind w:left="19"/>
              <w:rPr>
                <w:rFonts w:ascii="Times New Roman" w:hAnsi="Times New Roman"/>
                <w:sz w:val="12"/>
              </w:rPr>
            </w:pPr>
            <w:r>
              <w:rPr>
                <w:rFonts w:ascii="Times New Roman" w:hAnsi="Times New Roman"/>
                <w:sz w:val="12"/>
              </w:rPr>
              <w:t>—</w:t>
            </w:r>
          </w:p>
        </w:tc>
        <w:tc>
          <w:tcPr>
            <w:tcW w:w="1413" w:type="dxa"/>
            <w:tcBorders>
              <w:right w:val="single" w:sz="4" w:space="0" w:color="000000"/>
            </w:tcBorders>
          </w:tcPr>
          <w:p w:rsidR="000158D7" w:rsidRDefault="000158D7">
            <w:pPr>
              <w:pStyle w:val="TableParagraph"/>
              <w:spacing w:before="1"/>
              <w:jc w:val="left"/>
              <w:rPr>
                <w:b/>
                <w:sz w:val="11"/>
              </w:rPr>
            </w:pPr>
          </w:p>
          <w:p w:rsidR="000158D7" w:rsidRDefault="00666521">
            <w:pPr>
              <w:pStyle w:val="TableParagraph"/>
              <w:ind w:left="29"/>
              <w:rPr>
                <w:rFonts w:ascii="Times New Roman" w:hAnsi="Times New Roman"/>
                <w:sz w:val="12"/>
              </w:rPr>
            </w:pPr>
            <w:r>
              <w:rPr>
                <w:rFonts w:ascii="Times New Roman" w:hAnsi="Times New Roman"/>
                <w:sz w:val="12"/>
              </w:rPr>
              <w:t>—</w:t>
            </w:r>
          </w:p>
        </w:tc>
        <w:tc>
          <w:tcPr>
            <w:tcW w:w="2304" w:type="dxa"/>
            <w:tcBorders>
              <w:left w:val="single" w:sz="4" w:space="0" w:color="000000"/>
              <w:right w:val="single" w:sz="4" w:space="0" w:color="000000"/>
            </w:tcBorders>
          </w:tcPr>
          <w:p w:rsidR="000158D7" w:rsidRDefault="00666521">
            <w:pPr>
              <w:pStyle w:val="TableParagraph"/>
              <w:spacing w:before="102"/>
              <w:ind w:left="826" w:right="834"/>
              <w:rPr>
                <w:b/>
                <w:sz w:val="16"/>
              </w:rPr>
            </w:pPr>
            <w:r>
              <w:rPr>
                <w:b/>
                <w:sz w:val="16"/>
              </w:rPr>
              <w:t>36.5“</w:t>
            </w:r>
          </w:p>
        </w:tc>
        <w:tc>
          <w:tcPr>
            <w:tcW w:w="1397" w:type="dxa"/>
            <w:tcBorders>
              <w:left w:val="single" w:sz="4" w:space="0" w:color="000000"/>
            </w:tcBorders>
          </w:tcPr>
          <w:p w:rsidR="000158D7" w:rsidRDefault="00666521">
            <w:pPr>
              <w:pStyle w:val="TableParagraph"/>
              <w:spacing w:before="102"/>
              <w:ind w:left="982"/>
              <w:jc w:val="left"/>
              <w:rPr>
                <w:b/>
                <w:sz w:val="16"/>
              </w:rPr>
            </w:pPr>
            <w:r>
              <w:rPr>
                <w:b/>
                <w:sz w:val="16"/>
              </w:rPr>
              <w:t>34.5“</w:t>
            </w:r>
          </w:p>
        </w:tc>
      </w:tr>
      <w:tr w:rsidR="000158D7">
        <w:trPr>
          <w:trHeight w:hRule="exact" w:val="315"/>
        </w:trPr>
        <w:tc>
          <w:tcPr>
            <w:tcW w:w="1499" w:type="dxa"/>
            <w:tcBorders>
              <w:bottom w:val="single" w:sz="4" w:space="0" w:color="000000"/>
              <w:right w:val="single" w:sz="4" w:space="0" w:color="000000"/>
            </w:tcBorders>
          </w:tcPr>
          <w:p w:rsidR="000158D7" w:rsidRDefault="00666521">
            <w:pPr>
              <w:pStyle w:val="TableParagraph"/>
              <w:spacing w:before="51"/>
              <w:ind w:left="92"/>
              <w:jc w:val="left"/>
              <w:rPr>
                <w:b/>
                <w:sz w:val="16"/>
              </w:rPr>
            </w:pPr>
            <w:r>
              <w:rPr>
                <w:b/>
                <w:sz w:val="16"/>
              </w:rPr>
              <w:t>40.5</w:t>
            </w:r>
            <w:r>
              <w:rPr>
                <w:b/>
                <w:position w:val="4"/>
                <w:sz w:val="10"/>
              </w:rPr>
              <w:t>й</w:t>
            </w:r>
            <w:r>
              <w:rPr>
                <w:b/>
                <w:sz w:val="16"/>
              </w:rPr>
              <w:t>*</w:t>
            </w:r>
          </w:p>
        </w:tc>
        <w:tc>
          <w:tcPr>
            <w:tcW w:w="1341" w:type="dxa"/>
            <w:tcBorders>
              <w:left w:val="single" w:sz="4" w:space="0" w:color="000000"/>
              <w:bottom w:val="single" w:sz="4" w:space="0" w:color="000000"/>
            </w:tcBorders>
          </w:tcPr>
          <w:p w:rsidR="000158D7" w:rsidRDefault="00666521">
            <w:pPr>
              <w:pStyle w:val="TableParagraph"/>
              <w:spacing w:before="48"/>
              <w:ind w:left="14"/>
              <w:rPr>
                <w:b/>
                <w:sz w:val="16"/>
              </w:rPr>
            </w:pPr>
            <w:r>
              <w:rPr>
                <w:b/>
                <w:sz w:val="16"/>
              </w:rPr>
              <w:t>—</w:t>
            </w:r>
          </w:p>
        </w:tc>
        <w:tc>
          <w:tcPr>
            <w:tcW w:w="1413" w:type="dxa"/>
            <w:tcBorders>
              <w:bottom w:val="single" w:sz="4" w:space="0" w:color="000000"/>
              <w:right w:val="single" w:sz="4" w:space="0" w:color="000000"/>
            </w:tcBorders>
          </w:tcPr>
          <w:p w:rsidR="000158D7" w:rsidRDefault="00666521">
            <w:pPr>
              <w:pStyle w:val="TableParagraph"/>
              <w:spacing w:before="50"/>
              <w:ind w:left="537" w:right="517"/>
              <w:rPr>
                <w:b/>
                <w:sz w:val="10"/>
              </w:rPr>
            </w:pPr>
            <w:r>
              <w:rPr>
                <w:b/>
                <w:w w:val="105"/>
                <w:position w:val="-3"/>
                <w:sz w:val="16"/>
              </w:rPr>
              <w:t>35</w:t>
            </w:r>
            <w:r>
              <w:rPr>
                <w:b/>
                <w:w w:val="105"/>
                <w:sz w:val="10"/>
              </w:rPr>
              <w:t>й&gt;</w:t>
            </w:r>
          </w:p>
        </w:tc>
        <w:tc>
          <w:tcPr>
            <w:tcW w:w="2304" w:type="dxa"/>
            <w:tcBorders>
              <w:left w:val="single" w:sz="4" w:space="0" w:color="000000"/>
              <w:bottom w:val="single" w:sz="4" w:space="0" w:color="000000"/>
              <w:right w:val="single" w:sz="4" w:space="0" w:color="000000"/>
            </w:tcBorders>
          </w:tcPr>
          <w:p w:rsidR="000158D7" w:rsidRDefault="00666521">
            <w:pPr>
              <w:pStyle w:val="TableParagraph"/>
              <w:spacing w:before="77"/>
              <w:ind w:left="14"/>
              <w:rPr>
                <w:rFonts w:ascii="Times New Roman" w:hAnsi="Times New Roman"/>
                <w:sz w:val="12"/>
              </w:rPr>
            </w:pPr>
            <w:r>
              <w:rPr>
                <w:rFonts w:ascii="Times New Roman" w:hAnsi="Times New Roman"/>
                <w:sz w:val="12"/>
              </w:rPr>
              <w:t>—</w:t>
            </w:r>
          </w:p>
        </w:tc>
        <w:tc>
          <w:tcPr>
            <w:tcW w:w="1397" w:type="dxa"/>
            <w:tcBorders>
              <w:left w:val="single" w:sz="4" w:space="0" w:color="000000"/>
              <w:bottom w:val="single" w:sz="4" w:space="0" w:color="000000"/>
            </w:tcBorders>
          </w:tcPr>
          <w:p w:rsidR="000158D7" w:rsidRDefault="00666521">
            <w:pPr>
              <w:pStyle w:val="TableParagraph"/>
              <w:spacing w:before="77"/>
              <w:ind w:left="1012"/>
              <w:jc w:val="left"/>
              <w:rPr>
                <w:rFonts w:ascii="Times New Roman" w:hAnsi="Times New Roman"/>
                <w:sz w:val="12"/>
              </w:rPr>
            </w:pPr>
            <w:r>
              <w:rPr>
                <w:rFonts w:ascii="Times New Roman" w:hAnsi="Times New Roman"/>
                <w:sz w:val="12"/>
              </w:rPr>
              <w:t>—</w:t>
            </w:r>
          </w:p>
        </w:tc>
      </w:tr>
    </w:tbl>
    <w:p w:rsidR="000158D7" w:rsidRPr="001D311A" w:rsidRDefault="00666521">
      <w:pPr>
        <w:spacing w:before="16"/>
        <w:ind w:left="404"/>
        <w:rPr>
          <w:b/>
          <w:sz w:val="14"/>
          <w:lang w:val="ru-RU"/>
        </w:rPr>
      </w:pPr>
      <w:r w:rsidRPr="001D311A">
        <w:rPr>
          <w:b/>
          <w:sz w:val="14"/>
          <w:lang w:val="ru-RU"/>
        </w:rPr>
        <w:t xml:space="preserve">П р и м е </w:t>
      </w:r>
      <w:proofErr w:type="gramStart"/>
      <w:r w:rsidRPr="001D311A">
        <w:rPr>
          <w:b/>
          <w:sz w:val="14"/>
          <w:lang w:val="ru-RU"/>
        </w:rPr>
        <w:t>ч</w:t>
      </w:r>
      <w:proofErr w:type="gramEnd"/>
      <w:r w:rsidRPr="001D311A">
        <w:rPr>
          <w:b/>
          <w:sz w:val="14"/>
          <w:lang w:val="ru-RU"/>
        </w:rPr>
        <w:t xml:space="preserve"> а н и й </w:t>
      </w:r>
    </w:p>
    <w:p w:rsidR="000158D7" w:rsidRPr="001D311A" w:rsidRDefault="00666521">
      <w:pPr>
        <w:pStyle w:val="a4"/>
        <w:numPr>
          <w:ilvl w:val="0"/>
          <w:numId w:val="4"/>
        </w:numPr>
        <w:tabs>
          <w:tab w:val="left" w:pos="640"/>
        </w:tabs>
        <w:spacing w:before="72" w:line="273" w:lineRule="auto"/>
        <w:ind w:right="138" w:firstLine="279"/>
        <w:rPr>
          <w:b/>
          <w:sz w:val="14"/>
          <w:lang w:val="ru-RU"/>
        </w:rPr>
      </w:pPr>
      <w:proofErr w:type="gramStart"/>
      <w:r w:rsidRPr="001D311A">
        <w:rPr>
          <w:b/>
          <w:sz w:val="14"/>
          <w:lang w:val="ru-RU"/>
        </w:rPr>
        <w:t>Рекомендуется,  чтобы</w:t>
      </w:r>
      <w:proofErr w:type="gramEnd"/>
      <w:r w:rsidRPr="001D311A">
        <w:rPr>
          <w:b/>
          <w:sz w:val="14"/>
          <w:lang w:val="ru-RU"/>
        </w:rPr>
        <w:t xml:space="preserve">  е  тобой  стране  соотношение   между  двумя  смежными   номинальными   напряжениями   было   не иен ее</w:t>
      </w:r>
      <w:r w:rsidRPr="001D311A">
        <w:rPr>
          <w:b/>
          <w:spacing w:val="-2"/>
          <w:sz w:val="14"/>
          <w:lang w:val="ru-RU"/>
        </w:rPr>
        <w:t xml:space="preserve"> </w:t>
      </w:r>
      <w:r w:rsidRPr="001D311A">
        <w:rPr>
          <w:b/>
          <w:sz w:val="14"/>
          <w:lang w:val="ru-RU"/>
        </w:rPr>
        <w:t>двух.</w:t>
      </w:r>
    </w:p>
    <w:p w:rsidR="000158D7" w:rsidRDefault="00666521">
      <w:pPr>
        <w:pStyle w:val="a4"/>
        <w:numPr>
          <w:ilvl w:val="0"/>
          <w:numId w:val="4"/>
        </w:numPr>
        <w:tabs>
          <w:tab w:val="left" w:pos="713"/>
          <w:tab w:val="left" w:pos="714"/>
        </w:tabs>
        <w:spacing w:before="13" w:line="180" w:lineRule="atLeast"/>
        <w:ind w:right="139" w:firstLine="261"/>
        <w:rPr>
          <w:b/>
          <w:sz w:val="14"/>
        </w:rPr>
      </w:pPr>
      <w:r w:rsidRPr="001D311A">
        <w:rPr>
          <w:b/>
          <w:sz w:val="14"/>
          <w:lang w:val="ru-RU"/>
        </w:rPr>
        <w:t xml:space="preserve">в нормальной системе ряда </w:t>
      </w:r>
      <w:r>
        <w:rPr>
          <w:b/>
          <w:sz w:val="14"/>
        </w:rPr>
        <w:t>I</w:t>
      </w:r>
      <w:r w:rsidRPr="001D311A">
        <w:rPr>
          <w:b/>
          <w:sz w:val="14"/>
          <w:lang w:val="ru-RU"/>
        </w:rPr>
        <w:t xml:space="preserve"> </w:t>
      </w:r>
      <w:proofErr w:type="gramStart"/>
      <w:r w:rsidRPr="001D311A">
        <w:rPr>
          <w:b/>
          <w:sz w:val="14"/>
          <w:lang w:val="ru-RU"/>
        </w:rPr>
        <w:t>наибольшее  и</w:t>
      </w:r>
      <w:proofErr w:type="gramEnd"/>
      <w:r w:rsidRPr="001D311A">
        <w:rPr>
          <w:b/>
          <w:sz w:val="14"/>
          <w:lang w:val="ru-RU"/>
        </w:rPr>
        <w:t xml:space="preserve">  наименьшее  напряжения  не  отличаются  </w:t>
      </w:r>
      <w:proofErr w:type="spellStart"/>
      <w:r w:rsidRPr="001D311A">
        <w:rPr>
          <w:b/>
          <w:sz w:val="14"/>
          <w:lang w:val="ru-RU"/>
        </w:rPr>
        <w:t>бопее</w:t>
      </w:r>
      <w:proofErr w:type="spellEnd"/>
      <w:r w:rsidRPr="001D311A">
        <w:rPr>
          <w:b/>
          <w:sz w:val="14"/>
          <w:lang w:val="ru-RU"/>
        </w:rPr>
        <w:t xml:space="preserve">  чем  на  НО  У&gt;  приблизительно)    от    номинального    напряжения    системы.    </w:t>
      </w:r>
      <w:r>
        <w:rPr>
          <w:b/>
          <w:sz w:val="14"/>
        </w:rPr>
        <w:t xml:space="preserve">В    </w:t>
      </w:r>
      <w:proofErr w:type="spellStart"/>
      <w:r>
        <w:rPr>
          <w:b/>
          <w:sz w:val="14"/>
        </w:rPr>
        <w:t>нормальной</w:t>
      </w:r>
      <w:proofErr w:type="spellEnd"/>
      <w:r>
        <w:rPr>
          <w:b/>
          <w:sz w:val="14"/>
        </w:rPr>
        <w:t xml:space="preserve">    </w:t>
      </w:r>
      <w:proofErr w:type="spellStart"/>
      <w:r>
        <w:rPr>
          <w:b/>
          <w:sz w:val="14"/>
        </w:rPr>
        <w:t>системе</w:t>
      </w:r>
      <w:proofErr w:type="spellEnd"/>
      <w:r>
        <w:rPr>
          <w:b/>
          <w:sz w:val="14"/>
        </w:rPr>
        <w:t xml:space="preserve">    </w:t>
      </w:r>
      <w:proofErr w:type="spellStart"/>
      <w:r>
        <w:rPr>
          <w:b/>
          <w:sz w:val="14"/>
        </w:rPr>
        <w:t>ряда</w:t>
      </w:r>
      <w:proofErr w:type="spellEnd"/>
      <w:r>
        <w:rPr>
          <w:b/>
          <w:sz w:val="14"/>
        </w:rPr>
        <w:t xml:space="preserve">    II    </w:t>
      </w:r>
      <w:proofErr w:type="spellStart"/>
      <w:r>
        <w:rPr>
          <w:b/>
          <w:sz w:val="14"/>
        </w:rPr>
        <w:t>наибольшее</w:t>
      </w:r>
      <w:proofErr w:type="spellEnd"/>
      <w:r>
        <w:rPr>
          <w:b/>
          <w:sz w:val="14"/>
        </w:rPr>
        <w:t xml:space="preserve">    </w:t>
      </w:r>
      <w:proofErr w:type="spellStart"/>
      <w:r>
        <w:rPr>
          <w:b/>
          <w:sz w:val="14"/>
        </w:rPr>
        <w:t>напряжение</w:t>
      </w:r>
      <w:proofErr w:type="spellEnd"/>
      <w:r>
        <w:rPr>
          <w:b/>
          <w:sz w:val="14"/>
        </w:rPr>
        <w:t xml:space="preserve">  </w:t>
      </w:r>
      <w:r>
        <w:rPr>
          <w:b/>
          <w:spacing w:val="21"/>
          <w:sz w:val="14"/>
        </w:rPr>
        <w:t xml:space="preserve"> </w:t>
      </w:r>
      <w:proofErr w:type="spellStart"/>
      <w:r>
        <w:rPr>
          <w:b/>
          <w:sz w:val="14"/>
        </w:rPr>
        <w:t>не</w:t>
      </w:r>
      <w:proofErr w:type="spellEnd"/>
    </w:p>
    <w:p w:rsidR="000158D7" w:rsidRPr="001D311A" w:rsidRDefault="00666521">
      <w:pPr>
        <w:spacing w:line="219" w:lineRule="exact"/>
        <w:ind w:left="136"/>
        <w:rPr>
          <w:b/>
          <w:sz w:val="14"/>
          <w:lang w:val="ru-RU"/>
        </w:rPr>
      </w:pPr>
      <w:r w:rsidRPr="001D311A">
        <w:rPr>
          <w:b/>
          <w:sz w:val="14"/>
          <w:lang w:val="ru-RU"/>
        </w:rPr>
        <w:t>отличает</w:t>
      </w:r>
      <w:r w:rsidRPr="001D311A">
        <w:rPr>
          <w:b/>
          <w:sz w:val="14"/>
          <w:lang w:val="ru-RU"/>
        </w:rPr>
        <w:t xml:space="preserve">ся более чем на «5 </w:t>
      </w:r>
      <w:r w:rsidRPr="001D311A">
        <w:rPr>
          <w:i/>
          <w:sz w:val="24"/>
          <w:lang w:val="ru-RU"/>
        </w:rPr>
        <w:t xml:space="preserve">%. </w:t>
      </w:r>
      <w:r w:rsidRPr="001D311A">
        <w:rPr>
          <w:b/>
          <w:sz w:val="14"/>
          <w:lang w:val="ru-RU"/>
        </w:rPr>
        <w:t>а наименьшее напряжение более чем на — 10 % от номинального напряжения системы</w:t>
      </w:r>
    </w:p>
    <w:p w:rsidR="000158D7" w:rsidRPr="001D311A" w:rsidRDefault="00666521">
      <w:pPr>
        <w:spacing w:before="67" w:line="295" w:lineRule="auto"/>
        <w:ind w:left="136" w:firstLine="252"/>
        <w:rPr>
          <w:b/>
          <w:sz w:val="14"/>
          <w:lang w:val="ru-RU"/>
        </w:rPr>
      </w:pPr>
      <w:r w:rsidRPr="001D311A">
        <w:rPr>
          <w:b/>
          <w:sz w:val="14"/>
          <w:lang w:val="ru-RU"/>
        </w:rPr>
        <w:t xml:space="preserve">*' Эти системы обычно представляют собой </w:t>
      </w:r>
      <w:proofErr w:type="spellStart"/>
      <w:r w:rsidRPr="001D311A">
        <w:rPr>
          <w:b/>
          <w:sz w:val="14"/>
          <w:lang w:val="ru-RU"/>
        </w:rPr>
        <w:t>трехлроеодиые</w:t>
      </w:r>
      <w:proofErr w:type="spellEnd"/>
      <w:r w:rsidRPr="001D311A">
        <w:rPr>
          <w:b/>
          <w:sz w:val="14"/>
          <w:lang w:val="ru-RU"/>
        </w:rPr>
        <w:t xml:space="preserve"> системы, если не указано иначе. Указанные значения являются напряжениями между фазами.</w:t>
      </w:r>
    </w:p>
    <w:p w:rsidR="000158D7" w:rsidRPr="001D311A" w:rsidRDefault="00666521">
      <w:pPr>
        <w:spacing w:before="18"/>
        <w:ind w:left="404"/>
        <w:rPr>
          <w:b/>
          <w:sz w:val="14"/>
          <w:lang w:val="ru-RU"/>
        </w:rPr>
      </w:pPr>
      <w:proofErr w:type="gramStart"/>
      <w:r w:rsidRPr="001D311A">
        <w:rPr>
          <w:b/>
          <w:sz w:val="14"/>
          <w:lang w:val="ru-RU"/>
        </w:rPr>
        <w:t xml:space="preserve">Значения,   </w:t>
      </w:r>
      <w:proofErr w:type="gramEnd"/>
      <w:r w:rsidRPr="001D311A">
        <w:rPr>
          <w:b/>
          <w:sz w:val="14"/>
          <w:lang w:val="ru-RU"/>
        </w:rPr>
        <w:t xml:space="preserve"> </w:t>
      </w:r>
      <w:r w:rsidRPr="001D311A">
        <w:rPr>
          <w:b/>
          <w:sz w:val="14"/>
          <w:lang w:val="ru-RU"/>
        </w:rPr>
        <w:t xml:space="preserve">указанные    а    скобках,    считаются    </w:t>
      </w:r>
      <w:proofErr w:type="spellStart"/>
      <w:r w:rsidRPr="001D311A">
        <w:rPr>
          <w:b/>
          <w:sz w:val="14"/>
          <w:lang w:val="ru-RU"/>
        </w:rPr>
        <w:t>нелред</w:t>
      </w:r>
      <w:proofErr w:type="spellEnd"/>
      <w:r w:rsidRPr="001D311A">
        <w:rPr>
          <w:b/>
          <w:sz w:val="14"/>
          <w:lang w:val="ru-RU"/>
        </w:rPr>
        <w:t xml:space="preserve">    почти    тельными    значениями.    Эти    значения    </w:t>
      </w:r>
      <w:proofErr w:type="gramStart"/>
      <w:r w:rsidRPr="001D311A">
        <w:rPr>
          <w:b/>
          <w:sz w:val="14"/>
          <w:lang w:val="ru-RU"/>
        </w:rPr>
        <w:t>не  рекомендуется</w:t>
      </w:r>
      <w:proofErr w:type="gramEnd"/>
    </w:p>
    <w:p w:rsidR="000158D7" w:rsidRPr="001D311A" w:rsidRDefault="00666521">
      <w:pPr>
        <w:spacing w:before="18"/>
        <w:ind w:left="136"/>
        <w:rPr>
          <w:b/>
          <w:sz w:val="14"/>
          <w:lang w:val="ru-RU"/>
        </w:rPr>
      </w:pPr>
      <w:r w:rsidRPr="001D311A">
        <w:rPr>
          <w:b/>
          <w:sz w:val="14"/>
          <w:lang w:val="ru-RU"/>
        </w:rPr>
        <w:t>«</w:t>
      </w:r>
      <w:proofErr w:type="spellStart"/>
      <w:r w:rsidRPr="001D311A">
        <w:rPr>
          <w:b/>
          <w:sz w:val="14"/>
          <w:lang w:val="ru-RU"/>
        </w:rPr>
        <w:t>слользоаать</w:t>
      </w:r>
      <w:proofErr w:type="spellEnd"/>
      <w:r w:rsidRPr="001D311A">
        <w:rPr>
          <w:b/>
          <w:sz w:val="14"/>
          <w:lang w:val="ru-RU"/>
        </w:rPr>
        <w:t xml:space="preserve"> для новых систем, </w:t>
      </w:r>
      <w:proofErr w:type="gramStart"/>
      <w:r w:rsidRPr="001D311A">
        <w:rPr>
          <w:b/>
          <w:sz w:val="14"/>
          <w:lang w:val="ru-RU"/>
        </w:rPr>
        <w:t>сооружаемых</w:t>
      </w:r>
      <w:proofErr w:type="gramEnd"/>
      <w:r w:rsidRPr="001D311A">
        <w:rPr>
          <w:b/>
          <w:sz w:val="14"/>
          <w:lang w:val="ru-RU"/>
        </w:rPr>
        <w:t xml:space="preserve"> а будущем.</w:t>
      </w:r>
    </w:p>
    <w:p w:rsidR="000158D7" w:rsidRPr="001D311A" w:rsidRDefault="00666521">
      <w:pPr>
        <w:spacing w:before="72"/>
        <w:ind w:left="386"/>
        <w:rPr>
          <w:b/>
          <w:sz w:val="14"/>
          <w:lang w:val="ru-RU"/>
        </w:rPr>
      </w:pPr>
      <w:r w:rsidRPr="001D311A">
        <w:rPr>
          <w:b/>
          <w:sz w:val="14"/>
          <w:lang w:val="ru-RU"/>
        </w:rPr>
        <w:t>** Эти значения не следует применять для новых систем распределения общего н</w:t>
      </w:r>
      <w:r w:rsidRPr="001D311A">
        <w:rPr>
          <w:b/>
          <w:sz w:val="14"/>
          <w:lang w:val="ru-RU"/>
        </w:rPr>
        <w:t>азначения.</w:t>
      </w:r>
    </w:p>
    <w:p w:rsidR="000158D7" w:rsidRPr="001D311A" w:rsidRDefault="00666521">
      <w:pPr>
        <w:spacing w:before="54" w:line="273" w:lineRule="auto"/>
        <w:ind w:left="137" w:right="527" w:firstLine="249"/>
        <w:rPr>
          <w:b/>
          <w:sz w:val="14"/>
          <w:lang w:val="ru-RU"/>
        </w:rPr>
      </w:pPr>
      <w:r w:rsidRPr="001D311A">
        <w:rPr>
          <w:b/>
          <w:sz w:val="14"/>
          <w:lang w:val="ru-RU"/>
        </w:rPr>
        <w:t xml:space="preserve">^ Эти системы обычно представляют </w:t>
      </w:r>
      <w:proofErr w:type="gramStart"/>
      <w:r w:rsidRPr="001D311A">
        <w:rPr>
          <w:b/>
          <w:sz w:val="14"/>
          <w:lang w:val="ru-RU"/>
        </w:rPr>
        <w:t xml:space="preserve">собой  </w:t>
      </w:r>
      <w:proofErr w:type="spellStart"/>
      <w:r w:rsidRPr="001D311A">
        <w:rPr>
          <w:b/>
          <w:sz w:val="14"/>
          <w:lang w:val="ru-RU"/>
        </w:rPr>
        <w:t>четырехпроеодные</w:t>
      </w:r>
      <w:proofErr w:type="spellEnd"/>
      <w:proofErr w:type="gramEnd"/>
      <w:r w:rsidRPr="001D311A">
        <w:rPr>
          <w:b/>
          <w:sz w:val="14"/>
          <w:lang w:val="ru-RU"/>
        </w:rPr>
        <w:t xml:space="preserve">  системы,  а  указанные  значения  являются  напряжениями  между фазами Напряжение между фазой и </w:t>
      </w:r>
      <w:proofErr w:type="spellStart"/>
      <w:r w:rsidRPr="001D311A">
        <w:rPr>
          <w:b/>
          <w:sz w:val="14"/>
          <w:lang w:val="ru-RU"/>
        </w:rPr>
        <w:t>нейтралью</w:t>
      </w:r>
      <w:proofErr w:type="spellEnd"/>
      <w:r w:rsidRPr="001D311A">
        <w:rPr>
          <w:b/>
          <w:sz w:val="14"/>
          <w:lang w:val="ru-RU"/>
        </w:rPr>
        <w:t xml:space="preserve"> равно указанному значению, деленному на</w:t>
      </w:r>
      <w:r w:rsidRPr="001D311A">
        <w:rPr>
          <w:b/>
          <w:spacing w:val="-22"/>
          <w:sz w:val="14"/>
          <w:lang w:val="ru-RU"/>
        </w:rPr>
        <w:t xml:space="preserve"> </w:t>
      </w:r>
      <w:r w:rsidRPr="001D311A">
        <w:rPr>
          <w:b/>
          <w:sz w:val="14"/>
          <w:lang w:val="ru-RU"/>
        </w:rPr>
        <w:t>1,73.</w:t>
      </w:r>
    </w:p>
    <w:p w:rsidR="000158D7" w:rsidRPr="001D311A" w:rsidRDefault="00666521">
      <w:pPr>
        <w:spacing w:before="47"/>
        <w:ind w:left="386"/>
        <w:rPr>
          <w:b/>
          <w:sz w:val="14"/>
          <w:lang w:val="ru-RU"/>
        </w:rPr>
      </w:pPr>
      <w:proofErr w:type="gramStart"/>
      <w:r w:rsidRPr="001D311A">
        <w:rPr>
          <w:b/>
          <w:position w:val="4"/>
          <w:sz w:val="9"/>
          <w:lang w:val="ru-RU"/>
        </w:rPr>
        <w:t xml:space="preserve">41  </w:t>
      </w:r>
      <w:r w:rsidRPr="001D311A">
        <w:rPr>
          <w:b/>
          <w:sz w:val="14"/>
          <w:lang w:val="ru-RU"/>
        </w:rPr>
        <w:t>Унификация</w:t>
      </w:r>
      <w:proofErr w:type="gramEnd"/>
      <w:r w:rsidRPr="001D311A">
        <w:rPr>
          <w:b/>
          <w:sz w:val="14"/>
          <w:lang w:val="ru-RU"/>
        </w:rPr>
        <w:t xml:space="preserve"> этик значений на ра</w:t>
      </w:r>
      <w:r w:rsidRPr="001D311A">
        <w:rPr>
          <w:b/>
          <w:sz w:val="14"/>
          <w:lang w:val="ru-RU"/>
        </w:rPr>
        <w:t>ссмотрении</w:t>
      </w:r>
    </w:p>
    <w:p w:rsidR="000158D7" w:rsidRPr="001D311A" w:rsidRDefault="00666521">
      <w:pPr>
        <w:spacing w:before="57" w:line="264" w:lineRule="auto"/>
        <w:ind w:left="136" w:right="527" w:firstLine="258"/>
        <w:rPr>
          <w:b/>
          <w:sz w:val="14"/>
          <w:lang w:val="ru-RU"/>
        </w:rPr>
      </w:pPr>
      <w:r w:rsidRPr="001D311A">
        <w:rPr>
          <w:b/>
          <w:sz w:val="14"/>
          <w:lang w:val="ru-RU"/>
        </w:rPr>
        <w:t xml:space="preserve">“ Значения 22.9 </w:t>
      </w:r>
      <w:proofErr w:type="spellStart"/>
      <w:proofErr w:type="gramStart"/>
      <w:r w:rsidRPr="001D311A">
        <w:rPr>
          <w:b/>
          <w:sz w:val="14"/>
          <w:lang w:val="ru-RU"/>
        </w:rPr>
        <w:t>кВ</w:t>
      </w:r>
      <w:proofErr w:type="spellEnd"/>
      <w:r w:rsidRPr="001D311A">
        <w:rPr>
          <w:b/>
          <w:sz w:val="14"/>
          <w:lang w:val="ru-RU"/>
        </w:rPr>
        <w:t xml:space="preserve">  для</w:t>
      </w:r>
      <w:proofErr w:type="gramEnd"/>
      <w:r w:rsidRPr="001D311A">
        <w:rPr>
          <w:b/>
          <w:sz w:val="14"/>
          <w:lang w:val="ru-RU"/>
        </w:rPr>
        <w:t xml:space="preserve">  </w:t>
      </w:r>
      <w:proofErr w:type="spellStart"/>
      <w:r w:rsidRPr="001D311A">
        <w:rPr>
          <w:b/>
          <w:sz w:val="14"/>
          <w:lang w:val="ru-RU"/>
        </w:rPr>
        <w:t>номинальното</w:t>
      </w:r>
      <w:proofErr w:type="spellEnd"/>
      <w:r w:rsidRPr="001D311A">
        <w:rPr>
          <w:b/>
          <w:sz w:val="14"/>
          <w:lang w:val="ru-RU"/>
        </w:rPr>
        <w:t xml:space="preserve">  напряжения  и  24.2  или  25.8  </w:t>
      </w:r>
      <w:proofErr w:type="spellStart"/>
      <w:r w:rsidRPr="001D311A">
        <w:rPr>
          <w:b/>
          <w:sz w:val="14"/>
          <w:lang w:val="ru-RU"/>
        </w:rPr>
        <w:t>кВ</w:t>
      </w:r>
      <w:proofErr w:type="spellEnd"/>
      <w:r w:rsidRPr="001D311A">
        <w:rPr>
          <w:b/>
          <w:sz w:val="14"/>
          <w:lang w:val="ru-RU"/>
        </w:rPr>
        <w:t xml:space="preserve">  для  наибольшего  напряжения  для  </w:t>
      </w:r>
      <w:proofErr w:type="spellStart"/>
      <w:r w:rsidRPr="001D311A">
        <w:rPr>
          <w:b/>
          <w:sz w:val="14"/>
          <w:lang w:val="ru-RU"/>
        </w:rPr>
        <w:t>злоктрооборудояамия</w:t>
      </w:r>
      <w:proofErr w:type="spellEnd"/>
      <w:r w:rsidRPr="001D311A">
        <w:rPr>
          <w:b/>
          <w:sz w:val="14"/>
          <w:lang w:val="ru-RU"/>
        </w:rPr>
        <w:t xml:space="preserve"> также используют а некоторых</w:t>
      </w:r>
      <w:r w:rsidRPr="001D311A">
        <w:rPr>
          <w:b/>
          <w:spacing w:val="-9"/>
          <w:sz w:val="14"/>
          <w:lang w:val="ru-RU"/>
        </w:rPr>
        <w:t xml:space="preserve"> </w:t>
      </w:r>
      <w:r w:rsidRPr="001D311A">
        <w:rPr>
          <w:b/>
          <w:sz w:val="14"/>
          <w:lang w:val="ru-RU"/>
        </w:rPr>
        <w:t>странах</w:t>
      </w:r>
    </w:p>
    <w:p w:rsidR="000158D7" w:rsidRPr="001D311A" w:rsidRDefault="000158D7">
      <w:pPr>
        <w:pStyle w:val="a3"/>
        <w:rPr>
          <w:sz w:val="16"/>
          <w:lang w:val="ru-RU"/>
        </w:rPr>
      </w:pPr>
    </w:p>
    <w:p w:rsidR="000158D7" w:rsidRPr="001D311A" w:rsidRDefault="00666521">
      <w:pPr>
        <w:pStyle w:val="a4"/>
        <w:numPr>
          <w:ilvl w:val="1"/>
          <w:numId w:val="3"/>
        </w:numPr>
        <w:tabs>
          <w:tab w:val="left" w:pos="1539"/>
          <w:tab w:val="left" w:pos="1540"/>
        </w:tabs>
        <w:spacing w:before="126" w:line="271" w:lineRule="auto"/>
        <w:ind w:right="979" w:firstLine="505"/>
        <w:rPr>
          <w:b/>
          <w:sz w:val="18"/>
          <w:lang w:val="ru-RU"/>
        </w:rPr>
      </w:pPr>
      <w:r w:rsidRPr="001D311A">
        <w:rPr>
          <w:b/>
          <w:sz w:val="18"/>
          <w:lang w:val="ru-RU"/>
        </w:rPr>
        <w:t xml:space="preserve">Системы </w:t>
      </w:r>
      <w:proofErr w:type="spellStart"/>
      <w:r w:rsidRPr="001D311A">
        <w:rPr>
          <w:b/>
          <w:sz w:val="18"/>
          <w:lang w:val="ru-RU"/>
        </w:rPr>
        <w:t>трехфазиые</w:t>
      </w:r>
      <w:proofErr w:type="spellEnd"/>
      <w:r w:rsidRPr="001D311A">
        <w:rPr>
          <w:b/>
          <w:sz w:val="18"/>
          <w:lang w:val="ru-RU"/>
        </w:rPr>
        <w:t xml:space="preserve"> и электрооборудование переменного тока с номинальным напряжением свыше 35 до 230 </w:t>
      </w:r>
      <w:proofErr w:type="spellStart"/>
      <w:r w:rsidRPr="001D311A">
        <w:rPr>
          <w:b/>
          <w:sz w:val="18"/>
          <w:lang w:val="ru-RU"/>
        </w:rPr>
        <w:t>кВ</w:t>
      </w:r>
      <w:proofErr w:type="spellEnd"/>
      <w:r w:rsidRPr="001D311A">
        <w:rPr>
          <w:b/>
          <w:spacing w:val="-6"/>
          <w:sz w:val="18"/>
          <w:lang w:val="ru-RU"/>
        </w:rPr>
        <w:t xml:space="preserve"> </w:t>
      </w:r>
      <w:r w:rsidRPr="001D311A">
        <w:rPr>
          <w:b/>
          <w:sz w:val="18"/>
          <w:lang w:val="ru-RU"/>
        </w:rPr>
        <w:t>включительно</w:t>
      </w:r>
    </w:p>
    <w:p w:rsidR="000158D7" w:rsidRPr="001D311A" w:rsidRDefault="00666521">
      <w:pPr>
        <w:pStyle w:val="a3"/>
        <w:spacing w:before="108" w:line="271" w:lineRule="auto"/>
        <w:ind w:left="115" w:right="698" w:firstLine="504"/>
        <w:rPr>
          <w:lang w:val="ru-RU"/>
        </w:rPr>
      </w:pPr>
      <w:r w:rsidRPr="001D311A">
        <w:rPr>
          <w:lang w:val="ru-RU"/>
        </w:rPr>
        <w:t xml:space="preserve">Напряжения для трехфазной системы переменного тока с номинальным напряжением свыше 35 </w:t>
      </w:r>
      <w:proofErr w:type="spellStart"/>
      <w:r w:rsidRPr="001D311A">
        <w:rPr>
          <w:lang w:val="ru-RU"/>
        </w:rPr>
        <w:t>кВ</w:t>
      </w:r>
      <w:proofErr w:type="spellEnd"/>
      <w:r w:rsidRPr="001D311A">
        <w:rPr>
          <w:lang w:val="ru-RU"/>
        </w:rPr>
        <w:t xml:space="preserve"> до 230 </w:t>
      </w:r>
      <w:proofErr w:type="spellStart"/>
      <w:r w:rsidRPr="001D311A">
        <w:rPr>
          <w:lang w:val="ru-RU"/>
        </w:rPr>
        <w:t>кВ</w:t>
      </w:r>
      <w:proofErr w:type="spellEnd"/>
      <w:r w:rsidRPr="001D311A">
        <w:rPr>
          <w:lang w:val="ru-RU"/>
        </w:rPr>
        <w:t xml:space="preserve"> включительно следует выбирать из значений, приведенных в Таблице 4.</w:t>
      </w:r>
    </w:p>
    <w:p w:rsidR="000158D7" w:rsidRPr="001D311A" w:rsidRDefault="000158D7">
      <w:pPr>
        <w:pStyle w:val="a3"/>
        <w:spacing w:before="5"/>
        <w:rPr>
          <w:sz w:val="20"/>
          <w:lang w:val="ru-RU"/>
        </w:rPr>
      </w:pPr>
    </w:p>
    <w:p w:rsidR="000158D7" w:rsidRPr="001D311A" w:rsidRDefault="00666521">
      <w:pPr>
        <w:spacing w:line="271" w:lineRule="auto"/>
        <w:ind w:left="2096" w:right="2101"/>
        <w:jc w:val="both"/>
        <w:rPr>
          <w:b/>
          <w:sz w:val="16"/>
          <w:lang w:val="ru-RU"/>
        </w:rPr>
      </w:pPr>
      <w:r w:rsidRPr="001D311A">
        <w:rPr>
          <w:b/>
          <w:spacing w:val="25"/>
          <w:sz w:val="16"/>
          <w:lang w:val="ru-RU"/>
        </w:rPr>
        <w:t xml:space="preserve">Таблица </w:t>
      </w:r>
      <w:r w:rsidRPr="001D311A">
        <w:rPr>
          <w:b/>
          <w:sz w:val="16"/>
          <w:lang w:val="ru-RU"/>
        </w:rPr>
        <w:t xml:space="preserve">4 —  </w:t>
      </w:r>
      <w:proofErr w:type="gramStart"/>
      <w:r w:rsidRPr="001D311A">
        <w:rPr>
          <w:b/>
          <w:spacing w:val="-10"/>
          <w:sz w:val="16"/>
          <w:lang w:val="ru-RU"/>
        </w:rPr>
        <w:t xml:space="preserve">Системы  </w:t>
      </w:r>
      <w:proofErr w:type="spellStart"/>
      <w:r w:rsidRPr="001D311A">
        <w:rPr>
          <w:b/>
          <w:spacing w:val="-9"/>
          <w:sz w:val="16"/>
          <w:lang w:val="ru-RU"/>
        </w:rPr>
        <w:t>трехфазиые</w:t>
      </w:r>
      <w:proofErr w:type="spellEnd"/>
      <w:proofErr w:type="gramEnd"/>
      <w:r w:rsidRPr="001D311A">
        <w:rPr>
          <w:b/>
          <w:spacing w:val="-9"/>
          <w:sz w:val="16"/>
          <w:lang w:val="ru-RU"/>
        </w:rPr>
        <w:t xml:space="preserve">  </w:t>
      </w:r>
      <w:r w:rsidRPr="001D311A">
        <w:rPr>
          <w:b/>
          <w:sz w:val="16"/>
          <w:lang w:val="ru-RU"/>
        </w:rPr>
        <w:t xml:space="preserve">и  </w:t>
      </w:r>
      <w:r w:rsidRPr="001D311A">
        <w:rPr>
          <w:b/>
          <w:spacing w:val="-11"/>
          <w:sz w:val="16"/>
          <w:lang w:val="ru-RU"/>
        </w:rPr>
        <w:t xml:space="preserve">электрооборудование </w:t>
      </w:r>
      <w:r w:rsidRPr="001D311A">
        <w:rPr>
          <w:b/>
          <w:spacing w:val="-10"/>
          <w:sz w:val="16"/>
          <w:lang w:val="ru-RU"/>
        </w:rPr>
        <w:t xml:space="preserve">переменного    </w:t>
      </w:r>
      <w:r w:rsidRPr="001D311A">
        <w:rPr>
          <w:b/>
          <w:spacing w:val="-8"/>
          <w:sz w:val="16"/>
          <w:lang w:val="ru-RU"/>
        </w:rPr>
        <w:t xml:space="preserve">тока     </w:t>
      </w:r>
      <w:r w:rsidRPr="001D311A">
        <w:rPr>
          <w:b/>
          <w:sz w:val="16"/>
          <w:lang w:val="ru-RU"/>
        </w:rPr>
        <w:t xml:space="preserve">с     </w:t>
      </w:r>
      <w:r w:rsidRPr="001D311A">
        <w:rPr>
          <w:b/>
          <w:spacing w:val="-10"/>
          <w:sz w:val="16"/>
          <w:lang w:val="ru-RU"/>
        </w:rPr>
        <w:t>н</w:t>
      </w:r>
      <w:r w:rsidRPr="001D311A">
        <w:rPr>
          <w:b/>
          <w:spacing w:val="-10"/>
          <w:sz w:val="16"/>
          <w:lang w:val="ru-RU"/>
        </w:rPr>
        <w:t xml:space="preserve">оминальным     напряжением     </w:t>
      </w:r>
      <w:r w:rsidRPr="001D311A">
        <w:rPr>
          <w:b/>
          <w:spacing w:val="-9"/>
          <w:sz w:val="16"/>
          <w:lang w:val="ru-RU"/>
        </w:rPr>
        <w:t xml:space="preserve">свыше     </w:t>
      </w:r>
      <w:r w:rsidRPr="001D311A">
        <w:rPr>
          <w:b/>
          <w:spacing w:val="-5"/>
          <w:sz w:val="16"/>
          <w:lang w:val="ru-RU"/>
        </w:rPr>
        <w:t xml:space="preserve">35     </w:t>
      </w:r>
      <w:r w:rsidRPr="001D311A">
        <w:rPr>
          <w:b/>
          <w:spacing w:val="-10"/>
          <w:sz w:val="16"/>
          <w:lang w:val="ru-RU"/>
        </w:rPr>
        <w:t xml:space="preserve">до </w:t>
      </w:r>
      <w:r w:rsidRPr="001D311A">
        <w:rPr>
          <w:b/>
          <w:spacing w:val="-7"/>
          <w:sz w:val="16"/>
          <w:lang w:val="ru-RU"/>
        </w:rPr>
        <w:t xml:space="preserve">230 </w:t>
      </w:r>
      <w:proofErr w:type="spellStart"/>
      <w:r w:rsidRPr="001D311A">
        <w:rPr>
          <w:b/>
          <w:spacing w:val="-6"/>
          <w:sz w:val="16"/>
          <w:lang w:val="ru-RU"/>
        </w:rPr>
        <w:t>кВ</w:t>
      </w:r>
      <w:proofErr w:type="spellEnd"/>
      <w:r w:rsidRPr="001D311A">
        <w:rPr>
          <w:b/>
          <w:spacing w:val="-6"/>
          <w:sz w:val="16"/>
          <w:lang w:val="ru-RU"/>
        </w:rPr>
        <w:t xml:space="preserve"> </w:t>
      </w:r>
      <w:r w:rsidRPr="001D311A">
        <w:rPr>
          <w:b/>
          <w:spacing w:val="-10"/>
          <w:sz w:val="16"/>
          <w:lang w:val="ru-RU"/>
        </w:rPr>
        <w:t>включительно*</w:t>
      </w:r>
    </w:p>
    <w:p w:rsidR="000158D7" w:rsidRPr="001D311A" w:rsidRDefault="000158D7">
      <w:pPr>
        <w:pStyle w:val="a3"/>
        <w:spacing w:before="7"/>
        <w:rPr>
          <w:sz w:val="7"/>
          <w:lang w:val="ru-RU"/>
        </w:rPr>
      </w:pPr>
    </w:p>
    <w:tbl>
      <w:tblPr>
        <w:tblStyle w:val="TableNormal"/>
        <w:tblW w:w="0" w:type="auto"/>
        <w:tblInd w:w="2069" w:type="dxa"/>
        <w:tblBorders>
          <w:top w:val="nil"/>
          <w:left w:val="nil"/>
          <w:bottom w:val="nil"/>
          <w:right w:val="nil"/>
          <w:insideH w:val="nil"/>
          <w:insideV w:val="nil"/>
        </w:tblBorders>
        <w:tblLayout w:type="fixed"/>
        <w:tblLook w:val="01E0" w:firstRow="1" w:lastRow="1" w:firstColumn="1" w:lastColumn="1" w:noHBand="0" w:noVBand="0"/>
      </w:tblPr>
      <w:tblGrid>
        <w:gridCol w:w="2850"/>
        <w:gridCol w:w="1440"/>
        <w:gridCol w:w="1410"/>
      </w:tblGrid>
      <w:tr w:rsidR="000158D7">
        <w:trPr>
          <w:trHeight w:hRule="exact" w:val="474"/>
        </w:trPr>
        <w:tc>
          <w:tcPr>
            <w:tcW w:w="2850" w:type="dxa"/>
            <w:tcBorders>
              <w:top w:val="single" w:sz="4" w:space="0" w:color="000000"/>
              <w:left w:val="single" w:sz="4" w:space="0" w:color="000000"/>
              <w:bottom w:val="single" w:sz="4" w:space="0" w:color="000000"/>
              <w:right w:val="single" w:sz="4" w:space="0" w:color="000000"/>
            </w:tcBorders>
          </w:tcPr>
          <w:p w:rsidR="000158D7" w:rsidRDefault="00666521">
            <w:pPr>
              <w:pStyle w:val="TableParagraph"/>
              <w:spacing w:before="73"/>
              <w:ind w:left="372" w:right="365"/>
              <w:rPr>
                <w:b/>
                <w:sz w:val="14"/>
              </w:rPr>
            </w:pPr>
            <w:proofErr w:type="spellStart"/>
            <w:r>
              <w:rPr>
                <w:b/>
                <w:sz w:val="14"/>
              </w:rPr>
              <w:t>Наибольшее</w:t>
            </w:r>
            <w:proofErr w:type="spellEnd"/>
            <w:r>
              <w:rPr>
                <w:b/>
                <w:sz w:val="14"/>
              </w:rPr>
              <w:t xml:space="preserve"> </w:t>
            </w:r>
            <w:proofErr w:type="spellStart"/>
            <w:r>
              <w:rPr>
                <w:b/>
                <w:sz w:val="14"/>
              </w:rPr>
              <w:t>напряжение</w:t>
            </w:r>
            <w:proofErr w:type="spellEnd"/>
            <w:r>
              <w:rPr>
                <w:b/>
                <w:sz w:val="14"/>
              </w:rPr>
              <w:t xml:space="preserve"> </w:t>
            </w:r>
            <w:proofErr w:type="spellStart"/>
            <w:r>
              <w:rPr>
                <w:b/>
                <w:sz w:val="14"/>
              </w:rPr>
              <w:t>для</w:t>
            </w:r>
            <w:proofErr w:type="spellEnd"/>
          </w:p>
        </w:tc>
        <w:tc>
          <w:tcPr>
            <w:tcW w:w="2850" w:type="dxa"/>
            <w:gridSpan w:val="2"/>
            <w:tcBorders>
              <w:top w:val="single" w:sz="4" w:space="0" w:color="000000"/>
              <w:left w:val="single" w:sz="4" w:space="0" w:color="000000"/>
              <w:bottom w:val="single" w:sz="4" w:space="0" w:color="000000"/>
              <w:right w:val="single" w:sz="4" w:space="0" w:color="000000"/>
            </w:tcBorders>
          </w:tcPr>
          <w:p w:rsidR="000158D7" w:rsidRDefault="00666521">
            <w:pPr>
              <w:pStyle w:val="TableParagraph"/>
              <w:spacing w:before="73" w:line="268" w:lineRule="auto"/>
              <w:ind w:left="1318" w:right="150" w:hanging="1178"/>
              <w:jc w:val="left"/>
              <w:rPr>
                <w:b/>
                <w:sz w:val="14"/>
              </w:rPr>
            </w:pPr>
            <w:proofErr w:type="spellStart"/>
            <w:r>
              <w:rPr>
                <w:b/>
                <w:sz w:val="14"/>
              </w:rPr>
              <w:t>Номинальное</w:t>
            </w:r>
            <w:proofErr w:type="spellEnd"/>
            <w:r>
              <w:rPr>
                <w:b/>
                <w:sz w:val="14"/>
              </w:rPr>
              <w:t xml:space="preserve"> </w:t>
            </w:r>
            <w:proofErr w:type="spellStart"/>
            <w:r>
              <w:rPr>
                <w:b/>
                <w:sz w:val="14"/>
              </w:rPr>
              <w:t>напряжение</w:t>
            </w:r>
            <w:proofErr w:type="spellEnd"/>
            <w:r>
              <w:rPr>
                <w:b/>
                <w:sz w:val="14"/>
              </w:rPr>
              <w:t xml:space="preserve"> </w:t>
            </w:r>
            <w:proofErr w:type="spellStart"/>
            <w:r>
              <w:rPr>
                <w:b/>
                <w:sz w:val="14"/>
              </w:rPr>
              <w:t>системы</w:t>
            </w:r>
            <w:proofErr w:type="spellEnd"/>
            <w:r>
              <w:rPr>
                <w:b/>
                <w:sz w:val="14"/>
              </w:rPr>
              <w:t xml:space="preserve">. </w:t>
            </w:r>
            <w:proofErr w:type="spellStart"/>
            <w:r>
              <w:rPr>
                <w:b/>
                <w:sz w:val="14"/>
              </w:rPr>
              <w:t>кВ</w:t>
            </w:r>
            <w:proofErr w:type="spellEnd"/>
          </w:p>
        </w:tc>
      </w:tr>
      <w:tr w:rsidR="000158D7">
        <w:trPr>
          <w:trHeight w:hRule="exact" w:val="311"/>
        </w:trPr>
        <w:tc>
          <w:tcPr>
            <w:tcW w:w="2850" w:type="dxa"/>
            <w:tcBorders>
              <w:top w:val="single" w:sz="4" w:space="0" w:color="000000"/>
              <w:left w:val="single" w:sz="4" w:space="0" w:color="000000"/>
              <w:right w:val="single" w:sz="4" w:space="0" w:color="000000"/>
            </w:tcBorders>
          </w:tcPr>
          <w:p w:rsidR="000158D7" w:rsidRDefault="00666521">
            <w:pPr>
              <w:pStyle w:val="TableParagraph"/>
              <w:spacing w:before="67"/>
              <w:ind w:left="324" w:right="365"/>
              <w:rPr>
                <w:b/>
                <w:sz w:val="16"/>
              </w:rPr>
            </w:pPr>
            <w:r>
              <w:rPr>
                <w:b/>
                <w:sz w:val="16"/>
              </w:rPr>
              <w:t>(52)</w:t>
            </w:r>
          </w:p>
        </w:tc>
        <w:tc>
          <w:tcPr>
            <w:tcW w:w="1440" w:type="dxa"/>
            <w:tcBorders>
              <w:top w:val="single" w:sz="4" w:space="0" w:color="000000"/>
              <w:left w:val="single" w:sz="4" w:space="0" w:color="000000"/>
            </w:tcBorders>
          </w:tcPr>
          <w:p w:rsidR="000158D7" w:rsidRDefault="00666521">
            <w:pPr>
              <w:pStyle w:val="TableParagraph"/>
              <w:spacing w:before="67"/>
              <w:ind w:left="530" w:right="479"/>
              <w:rPr>
                <w:b/>
                <w:sz w:val="16"/>
              </w:rPr>
            </w:pPr>
            <w:r>
              <w:rPr>
                <w:b/>
                <w:sz w:val="16"/>
              </w:rPr>
              <w:t>(45)</w:t>
            </w:r>
          </w:p>
        </w:tc>
        <w:tc>
          <w:tcPr>
            <w:tcW w:w="1410" w:type="dxa"/>
            <w:tcBorders>
              <w:top w:val="single" w:sz="4" w:space="0" w:color="000000"/>
              <w:right w:val="single" w:sz="4" w:space="0" w:color="000000"/>
            </w:tcBorders>
          </w:tcPr>
          <w:p w:rsidR="000158D7" w:rsidRDefault="00666521">
            <w:pPr>
              <w:pStyle w:val="TableParagraph"/>
              <w:spacing w:before="82"/>
              <w:ind w:left="614"/>
              <w:jc w:val="left"/>
              <w:rPr>
                <w:b/>
                <w:sz w:val="14"/>
              </w:rPr>
            </w:pPr>
            <w:r>
              <w:rPr>
                <w:b/>
                <w:sz w:val="14"/>
              </w:rPr>
              <w:t>—</w:t>
            </w:r>
          </w:p>
        </w:tc>
      </w:tr>
      <w:tr w:rsidR="000158D7">
        <w:trPr>
          <w:trHeight w:hRule="exact" w:val="288"/>
        </w:trPr>
        <w:tc>
          <w:tcPr>
            <w:tcW w:w="2850" w:type="dxa"/>
            <w:tcBorders>
              <w:left w:val="single" w:sz="4" w:space="0" w:color="000000"/>
              <w:right w:val="single" w:sz="4" w:space="0" w:color="000000"/>
            </w:tcBorders>
          </w:tcPr>
          <w:p w:rsidR="000158D7" w:rsidRDefault="00666521">
            <w:pPr>
              <w:pStyle w:val="TableParagraph"/>
              <w:spacing w:before="49"/>
              <w:ind w:left="315" w:right="365"/>
              <w:rPr>
                <w:b/>
                <w:sz w:val="16"/>
              </w:rPr>
            </w:pPr>
            <w:r>
              <w:rPr>
                <w:b/>
                <w:sz w:val="16"/>
              </w:rPr>
              <w:t>72.5</w:t>
            </w:r>
          </w:p>
        </w:tc>
        <w:tc>
          <w:tcPr>
            <w:tcW w:w="1440" w:type="dxa"/>
            <w:tcBorders>
              <w:left w:val="single" w:sz="4" w:space="0" w:color="000000"/>
            </w:tcBorders>
          </w:tcPr>
          <w:p w:rsidR="000158D7" w:rsidRDefault="00666521">
            <w:pPr>
              <w:pStyle w:val="TableParagraph"/>
              <w:spacing w:before="49"/>
              <w:ind w:left="484" w:right="479"/>
              <w:rPr>
                <w:b/>
                <w:sz w:val="16"/>
              </w:rPr>
            </w:pPr>
            <w:r>
              <w:rPr>
                <w:b/>
                <w:sz w:val="16"/>
              </w:rPr>
              <w:t>66</w:t>
            </w:r>
          </w:p>
        </w:tc>
        <w:tc>
          <w:tcPr>
            <w:tcW w:w="1410" w:type="dxa"/>
            <w:tcBorders>
              <w:right w:val="single" w:sz="4" w:space="0" w:color="000000"/>
            </w:tcBorders>
          </w:tcPr>
          <w:p w:rsidR="000158D7" w:rsidRDefault="00666521">
            <w:pPr>
              <w:pStyle w:val="TableParagraph"/>
              <w:spacing w:before="49"/>
              <w:ind w:left="602"/>
              <w:jc w:val="left"/>
              <w:rPr>
                <w:b/>
                <w:sz w:val="16"/>
              </w:rPr>
            </w:pPr>
            <w:r>
              <w:rPr>
                <w:b/>
                <w:sz w:val="16"/>
              </w:rPr>
              <w:t>69</w:t>
            </w:r>
          </w:p>
        </w:tc>
      </w:tr>
      <w:tr w:rsidR="000158D7">
        <w:trPr>
          <w:trHeight w:hRule="exact" w:val="288"/>
        </w:trPr>
        <w:tc>
          <w:tcPr>
            <w:tcW w:w="2850" w:type="dxa"/>
            <w:tcBorders>
              <w:left w:val="single" w:sz="4" w:space="0" w:color="000000"/>
              <w:right w:val="single" w:sz="4" w:space="0" w:color="000000"/>
            </w:tcBorders>
          </w:tcPr>
          <w:p w:rsidR="000158D7" w:rsidRDefault="00666521">
            <w:pPr>
              <w:pStyle w:val="TableParagraph"/>
              <w:spacing w:before="49"/>
              <w:ind w:left="359" w:right="365"/>
              <w:rPr>
                <w:b/>
                <w:sz w:val="16"/>
              </w:rPr>
            </w:pPr>
            <w:r>
              <w:rPr>
                <w:b/>
                <w:sz w:val="16"/>
              </w:rPr>
              <w:t>123</w:t>
            </w:r>
          </w:p>
        </w:tc>
        <w:tc>
          <w:tcPr>
            <w:tcW w:w="1440" w:type="dxa"/>
            <w:tcBorders>
              <w:left w:val="single" w:sz="4" w:space="0" w:color="000000"/>
            </w:tcBorders>
          </w:tcPr>
          <w:p w:rsidR="000158D7" w:rsidRDefault="00666521">
            <w:pPr>
              <w:pStyle w:val="TableParagraph"/>
              <w:spacing w:before="49"/>
              <w:ind w:left="501" w:right="479"/>
              <w:rPr>
                <w:b/>
                <w:sz w:val="16"/>
              </w:rPr>
            </w:pPr>
            <w:r>
              <w:rPr>
                <w:b/>
                <w:sz w:val="16"/>
              </w:rPr>
              <w:t>110</w:t>
            </w:r>
          </w:p>
        </w:tc>
        <w:tc>
          <w:tcPr>
            <w:tcW w:w="1410" w:type="dxa"/>
            <w:tcBorders>
              <w:right w:val="single" w:sz="4" w:space="0" w:color="000000"/>
            </w:tcBorders>
          </w:tcPr>
          <w:p w:rsidR="000158D7" w:rsidRDefault="00666521">
            <w:pPr>
              <w:pStyle w:val="TableParagraph"/>
              <w:spacing w:before="49"/>
              <w:ind w:left="578"/>
              <w:jc w:val="left"/>
              <w:rPr>
                <w:b/>
                <w:sz w:val="16"/>
              </w:rPr>
            </w:pPr>
            <w:r>
              <w:rPr>
                <w:b/>
                <w:sz w:val="16"/>
              </w:rPr>
              <w:t>115</w:t>
            </w:r>
          </w:p>
        </w:tc>
      </w:tr>
      <w:tr w:rsidR="000158D7">
        <w:trPr>
          <w:trHeight w:hRule="exact" w:val="287"/>
        </w:trPr>
        <w:tc>
          <w:tcPr>
            <w:tcW w:w="2850" w:type="dxa"/>
            <w:tcBorders>
              <w:left w:val="single" w:sz="4" w:space="0" w:color="000000"/>
              <w:right w:val="single" w:sz="4" w:space="0" w:color="000000"/>
            </w:tcBorders>
          </w:tcPr>
          <w:p w:rsidR="000158D7" w:rsidRDefault="00666521">
            <w:pPr>
              <w:pStyle w:val="TableParagraph"/>
              <w:spacing w:before="49"/>
              <w:ind w:left="359" w:right="365"/>
              <w:rPr>
                <w:b/>
                <w:sz w:val="16"/>
              </w:rPr>
            </w:pPr>
            <w:r>
              <w:rPr>
                <w:b/>
                <w:sz w:val="16"/>
              </w:rPr>
              <w:t>145</w:t>
            </w:r>
          </w:p>
        </w:tc>
        <w:tc>
          <w:tcPr>
            <w:tcW w:w="1440" w:type="dxa"/>
            <w:tcBorders>
              <w:left w:val="single" w:sz="4" w:space="0" w:color="000000"/>
            </w:tcBorders>
          </w:tcPr>
          <w:p w:rsidR="000158D7" w:rsidRDefault="00666521">
            <w:pPr>
              <w:pStyle w:val="TableParagraph"/>
              <w:spacing w:before="49"/>
              <w:ind w:left="501" w:right="479"/>
              <w:rPr>
                <w:b/>
                <w:sz w:val="16"/>
              </w:rPr>
            </w:pPr>
            <w:r>
              <w:rPr>
                <w:b/>
                <w:sz w:val="16"/>
              </w:rPr>
              <w:t>132</w:t>
            </w:r>
          </w:p>
        </w:tc>
        <w:tc>
          <w:tcPr>
            <w:tcW w:w="1410" w:type="dxa"/>
            <w:tcBorders>
              <w:right w:val="single" w:sz="4" w:space="0" w:color="000000"/>
            </w:tcBorders>
          </w:tcPr>
          <w:p w:rsidR="000158D7" w:rsidRDefault="00666521">
            <w:pPr>
              <w:pStyle w:val="TableParagraph"/>
              <w:spacing w:before="49"/>
              <w:ind w:left="576"/>
              <w:jc w:val="left"/>
              <w:rPr>
                <w:b/>
                <w:sz w:val="16"/>
              </w:rPr>
            </w:pPr>
            <w:r>
              <w:rPr>
                <w:b/>
                <w:sz w:val="16"/>
              </w:rPr>
              <w:t>138</w:t>
            </w:r>
          </w:p>
        </w:tc>
      </w:tr>
      <w:tr w:rsidR="000158D7">
        <w:trPr>
          <w:trHeight w:hRule="exact" w:val="289"/>
        </w:trPr>
        <w:tc>
          <w:tcPr>
            <w:tcW w:w="2850" w:type="dxa"/>
            <w:tcBorders>
              <w:left w:val="single" w:sz="4" w:space="0" w:color="000000"/>
              <w:right w:val="single" w:sz="4" w:space="0" w:color="000000"/>
            </w:tcBorders>
          </w:tcPr>
          <w:p w:rsidR="000158D7" w:rsidRDefault="00666521">
            <w:pPr>
              <w:pStyle w:val="TableParagraph"/>
              <w:spacing w:before="51"/>
              <w:ind w:left="295" w:right="365"/>
              <w:rPr>
                <w:b/>
                <w:sz w:val="16"/>
              </w:rPr>
            </w:pPr>
            <w:r>
              <w:rPr>
                <w:b/>
                <w:sz w:val="16"/>
              </w:rPr>
              <w:t>(170)</w:t>
            </w:r>
          </w:p>
        </w:tc>
        <w:tc>
          <w:tcPr>
            <w:tcW w:w="1440" w:type="dxa"/>
            <w:tcBorders>
              <w:left w:val="single" w:sz="4" w:space="0" w:color="000000"/>
            </w:tcBorders>
          </w:tcPr>
          <w:p w:rsidR="000158D7" w:rsidRDefault="00666521">
            <w:pPr>
              <w:pStyle w:val="TableParagraph"/>
              <w:spacing w:before="51"/>
              <w:ind w:left="541" w:right="479"/>
              <w:rPr>
                <w:b/>
                <w:sz w:val="16"/>
              </w:rPr>
            </w:pPr>
            <w:r>
              <w:rPr>
                <w:b/>
                <w:sz w:val="16"/>
              </w:rPr>
              <w:t>(150)</w:t>
            </w:r>
          </w:p>
        </w:tc>
        <w:tc>
          <w:tcPr>
            <w:tcW w:w="1410" w:type="dxa"/>
            <w:tcBorders>
              <w:right w:val="single" w:sz="4" w:space="0" w:color="000000"/>
            </w:tcBorders>
          </w:tcPr>
          <w:p w:rsidR="000158D7" w:rsidRDefault="00666521">
            <w:pPr>
              <w:pStyle w:val="TableParagraph"/>
              <w:spacing w:before="48"/>
              <w:ind w:left="524"/>
              <w:jc w:val="left"/>
              <w:rPr>
                <w:b/>
                <w:sz w:val="16"/>
              </w:rPr>
            </w:pPr>
            <w:r>
              <w:rPr>
                <w:b/>
                <w:sz w:val="16"/>
              </w:rPr>
              <w:t>(154)</w:t>
            </w:r>
          </w:p>
        </w:tc>
      </w:tr>
      <w:tr w:rsidR="000158D7">
        <w:trPr>
          <w:trHeight w:hRule="exact" w:val="289"/>
        </w:trPr>
        <w:tc>
          <w:tcPr>
            <w:tcW w:w="2850" w:type="dxa"/>
            <w:tcBorders>
              <w:left w:val="single" w:sz="4" w:space="0" w:color="000000"/>
              <w:bottom w:val="single" w:sz="4" w:space="0" w:color="000000"/>
              <w:right w:val="single" w:sz="4" w:space="0" w:color="000000"/>
            </w:tcBorders>
          </w:tcPr>
          <w:p w:rsidR="000158D7" w:rsidRDefault="00666521">
            <w:pPr>
              <w:pStyle w:val="TableParagraph"/>
              <w:spacing w:before="49"/>
              <w:ind w:left="317" w:right="365"/>
              <w:rPr>
                <w:b/>
                <w:sz w:val="16"/>
              </w:rPr>
            </w:pPr>
            <w:r>
              <w:rPr>
                <w:b/>
                <w:sz w:val="16"/>
              </w:rPr>
              <w:t>245</w:t>
            </w:r>
          </w:p>
        </w:tc>
        <w:tc>
          <w:tcPr>
            <w:tcW w:w="1440" w:type="dxa"/>
            <w:tcBorders>
              <w:left w:val="single" w:sz="4" w:space="0" w:color="000000"/>
              <w:bottom w:val="single" w:sz="4" w:space="0" w:color="000000"/>
            </w:tcBorders>
          </w:tcPr>
          <w:p w:rsidR="000158D7" w:rsidRDefault="00666521">
            <w:pPr>
              <w:pStyle w:val="TableParagraph"/>
              <w:spacing w:before="49"/>
              <w:ind w:left="501" w:right="479"/>
              <w:rPr>
                <w:b/>
                <w:sz w:val="16"/>
              </w:rPr>
            </w:pPr>
            <w:r>
              <w:rPr>
                <w:b/>
                <w:sz w:val="16"/>
              </w:rPr>
              <w:t>220</w:t>
            </w:r>
          </w:p>
        </w:tc>
        <w:tc>
          <w:tcPr>
            <w:tcW w:w="1410" w:type="dxa"/>
            <w:tcBorders>
              <w:bottom w:val="single" w:sz="4" w:space="0" w:color="000000"/>
              <w:right w:val="single" w:sz="4" w:space="0" w:color="000000"/>
            </w:tcBorders>
          </w:tcPr>
          <w:p w:rsidR="000158D7" w:rsidRDefault="00666521">
            <w:pPr>
              <w:pStyle w:val="TableParagraph"/>
              <w:spacing w:before="49"/>
              <w:ind w:left="567"/>
              <w:jc w:val="left"/>
              <w:rPr>
                <w:b/>
                <w:sz w:val="16"/>
              </w:rPr>
            </w:pPr>
            <w:r>
              <w:rPr>
                <w:b/>
                <w:sz w:val="16"/>
              </w:rPr>
              <w:t>230</w:t>
            </w:r>
          </w:p>
        </w:tc>
      </w:tr>
      <w:tr w:rsidR="000158D7">
        <w:trPr>
          <w:trHeight w:hRule="exact" w:val="846"/>
        </w:trPr>
        <w:tc>
          <w:tcPr>
            <w:tcW w:w="5700" w:type="dxa"/>
            <w:gridSpan w:val="3"/>
            <w:tcBorders>
              <w:top w:val="single" w:sz="4" w:space="0" w:color="000000"/>
              <w:left w:val="single" w:sz="4" w:space="0" w:color="000000"/>
              <w:bottom w:val="single" w:sz="4" w:space="0" w:color="000000"/>
              <w:right w:val="single" w:sz="4" w:space="0" w:color="000000"/>
            </w:tcBorders>
          </w:tcPr>
          <w:p w:rsidR="000158D7" w:rsidRDefault="00666521">
            <w:pPr>
              <w:pStyle w:val="TableParagraph"/>
              <w:spacing w:before="58" w:line="271" w:lineRule="auto"/>
              <w:ind w:left="37" w:right="28" w:firstLine="267"/>
              <w:jc w:val="both"/>
              <w:rPr>
                <w:b/>
                <w:sz w:val="14"/>
              </w:rPr>
            </w:pPr>
            <w:r w:rsidRPr="001D311A">
              <w:rPr>
                <w:b/>
                <w:sz w:val="14"/>
                <w:lang w:val="ru-RU"/>
              </w:rPr>
              <w:t xml:space="preserve">" Значения, указанные в скобках, считаются не пред почтительны ми </w:t>
            </w:r>
            <w:proofErr w:type="spellStart"/>
            <w:r w:rsidRPr="001D311A">
              <w:rPr>
                <w:b/>
                <w:sz w:val="14"/>
                <w:lang w:val="ru-RU"/>
              </w:rPr>
              <w:t>тначениями</w:t>
            </w:r>
            <w:proofErr w:type="spellEnd"/>
            <w:r w:rsidRPr="001D311A">
              <w:rPr>
                <w:b/>
                <w:sz w:val="14"/>
                <w:lang w:val="ru-RU"/>
              </w:rPr>
              <w:t xml:space="preserve"> Эти значения </w:t>
            </w:r>
            <w:proofErr w:type="gramStart"/>
            <w:r w:rsidRPr="001D311A">
              <w:rPr>
                <w:b/>
                <w:sz w:val="14"/>
                <w:lang w:val="ru-RU"/>
              </w:rPr>
              <w:t>не  рекомендуется</w:t>
            </w:r>
            <w:proofErr w:type="gramEnd"/>
            <w:r w:rsidRPr="001D311A">
              <w:rPr>
                <w:b/>
                <w:sz w:val="14"/>
                <w:lang w:val="ru-RU"/>
              </w:rPr>
              <w:t xml:space="preserve">  использовать  для  новых  </w:t>
            </w:r>
            <w:proofErr w:type="spellStart"/>
            <w:r w:rsidRPr="001D311A">
              <w:rPr>
                <w:b/>
                <w:sz w:val="14"/>
                <w:lang w:val="ru-RU"/>
              </w:rPr>
              <w:t>гистем</w:t>
            </w:r>
            <w:proofErr w:type="spellEnd"/>
            <w:r w:rsidRPr="001D311A">
              <w:rPr>
                <w:b/>
                <w:sz w:val="14"/>
                <w:lang w:val="ru-RU"/>
              </w:rPr>
              <w:t xml:space="preserve">.  </w:t>
            </w:r>
            <w:proofErr w:type="spellStart"/>
            <w:proofErr w:type="gramStart"/>
            <w:r>
              <w:rPr>
                <w:b/>
                <w:sz w:val="14"/>
              </w:rPr>
              <w:t>сооружаемых</w:t>
            </w:r>
            <w:proofErr w:type="spellEnd"/>
            <w:r>
              <w:rPr>
                <w:b/>
                <w:sz w:val="14"/>
              </w:rPr>
              <w:t xml:space="preserve">  а</w:t>
            </w:r>
            <w:proofErr w:type="gramEnd"/>
            <w:r>
              <w:rPr>
                <w:b/>
                <w:sz w:val="14"/>
              </w:rPr>
              <w:t xml:space="preserve">  </w:t>
            </w:r>
            <w:proofErr w:type="spellStart"/>
            <w:r>
              <w:rPr>
                <w:b/>
                <w:sz w:val="14"/>
              </w:rPr>
              <w:t>будущем</w:t>
            </w:r>
            <w:proofErr w:type="spellEnd"/>
            <w:r>
              <w:rPr>
                <w:b/>
                <w:sz w:val="14"/>
              </w:rPr>
              <w:t xml:space="preserve">.  </w:t>
            </w:r>
            <w:proofErr w:type="spellStart"/>
            <w:r>
              <w:rPr>
                <w:b/>
                <w:sz w:val="14"/>
              </w:rPr>
              <w:t>Значения</w:t>
            </w:r>
            <w:proofErr w:type="spellEnd"/>
            <w:r>
              <w:rPr>
                <w:b/>
                <w:sz w:val="14"/>
              </w:rPr>
              <w:t xml:space="preserve">   </w:t>
            </w:r>
            <w:proofErr w:type="spellStart"/>
            <w:r>
              <w:rPr>
                <w:b/>
                <w:sz w:val="14"/>
              </w:rPr>
              <w:t>являются</w:t>
            </w:r>
            <w:proofErr w:type="spellEnd"/>
            <w:r>
              <w:rPr>
                <w:b/>
                <w:sz w:val="14"/>
              </w:rPr>
              <w:t xml:space="preserve">   </w:t>
            </w:r>
            <w:proofErr w:type="spellStart"/>
            <w:r>
              <w:rPr>
                <w:b/>
                <w:sz w:val="14"/>
              </w:rPr>
              <w:t>напряжениями</w:t>
            </w:r>
            <w:proofErr w:type="spellEnd"/>
            <w:r>
              <w:rPr>
                <w:b/>
                <w:sz w:val="14"/>
              </w:rPr>
              <w:t xml:space="preserve">  </w:t>
            </w:r>
            <w:proofErr w:type="spellStart"/>
            <w:r>
              <w:rPr>
                <w:b/>
                <w:sz w:val="14"/>
              </w:rPr>
              <w:t>иожду</w:t>
            </w:r>
            <w:proofErr w:type="spellEnd"/>
            <w:r>
              <w:rPr>
                <w:b/>
                <w:spacing w:val="-1"/>
                <w:sz w:val="14"/>
              </w:rPr>
              <w:t xml:space="preserve"> </w:t>
            </w:r>
            <w:proofErr w:type="spellStart"/>
            <w:r>
              <w:rPr>
                <w:b/>
                <w:sz w:val="14"/>
              </w:rPr>
              <w:t>Фазами</w:t>
            </w:r>
            <w:proofErr w:type="spellEnd"/>
          </w:p>
        </w:tc>
      </w:tr>
    </w:tbl>
    <w:p w:rsidR="000158D7" w:rsidRDefault="000158D7">
      <w:pPr>
        <w:pStyle w:val="a3"/>
        <w:spacing w:before="10"/>
        <w:rPr>
          <w:sz w:val="20"/>
        </w:rPr>
      </w:pPr>
    </w:p>
    <w:p w:rsidR="000158D7" w:rsidRPr="001D311A" w:rsidRDefault="00666521">
      <w:pPr>
        <w:pStyle w:val="a3"/>
        <w:spacing w:line="249" w:lineRule="auto"/>
        <w:ind w:left="116" w:right="527" w:firstLine="504"/>
        <w:rPr>
          <w:lang w:val="ru-RU"/>
        </w:rPr>
      </w:pPr>
      <w:r w:rsidRPr="001D311A">
        <w:rPr>
          <w:lang w:val="ru-RU"/>
        </w:rPr>
        <w:t>Выше приведены два рода номинальных напряжений системы. В любой стране рекомендуется применять только один из двух рядов.</w:t>
      </w:r>
    </w:p>
    <w:p w:rsidR="000158D7" w:rsidRPr="001D311A" w:rsidRDefault="00666521">
      <w:pPr>
        <w:pStyle w:val="a3"/>
        <w:spacing w:before="15" w:line="276" w:lineRule="auto"/>
        <w:ind w:left="115" w:right="568" w:firstLine="504"/>
        <w:rPr>
          <w:lang w:val="ru-RU"/>
        </w:rPr>
      </w:pPr>
      <w:r w:rsidRPr="001D311A">
        <w:rPr>
          <w:lang w:val="ru-RU"/>
        </w:rPr>
        <w:t>8 любой стране в качестве наибольшего напряжения для электрооборудования рекомендуется применять только одно значение из следующих гру</w:t>
      </w:r>
      <w:r w:rsidRPr="001D311A">
        <w:rPr>
          <w:lang w:val="ru-RU"/>
        </w:rPr>
        <w:t>пп:</w:t>
      </w:r>
    </w:p>
    <w:p w:rsidR="000158D7" w:rsidRDefault="00666521">
      <w:pPr>
        <w:pStyle w:val="a3"/>
        <w:spacing w:line="204" w:lineRule="exact"/>
        <w:ind w:left="620"/>
      </w:pPr>
      <w:r>
        <w:t xml:space="preserve">•  123 </w:t>
      </w:r>
      <w:proofErr w:type="spellStart"/>
      <w:r>
        <w:t>или</w:t>
      </w:r>
      <w:proofErr w:type="spellEnd"/>
      <w:r>
        <w:t xml:space="preserve"> 145 </w:t>
      </w:r>
      <w:proofErr w:type="spellStart"/>
      <w:r>
        <w:t>кВ</w:t>
      </w:r>
      <w:proofErr w:type="spellEnd"/>
      <w:r>
        <w:t>;</w:t>
      </w:r>
    </w:p>
    <w:p w:rsidR="000158D7" w:rsidRDefault="00666521">
      <w:pPr>
        <w:pStyle w:val="a4"/>
        <w:numPr>
          <w:ilvl w:val="1"/>
          <w:numId w:val="4"/>
        </w:numPr>
        <w:tabs>
          <w:tab w:val="left" w:pos="746"/>
        </w:tabs>
        <w:spacing w:before="27"/>
        <w:ind w:hanging="113"/>
        <w:rPr>
          <w:b/>
          <w:sz w:val="18"/>
        </w:rPr>
      </w:pPr>
      <w:r w:rsidRPr="001D311A">
        <w:rPr>
          <w:b/>
          <w:sz w:val="18"/>
          <w:lang w:val="ru-RU"/>
        </w:rPr>
        <w:t xml:space="preserve">245 или 300 </w:t>
      </w:r>
      <w:proofErr w:type="spellStart"/>
      <w:r w:rsidRPr="001D311A">
        <w:rPr>
          <w:b/>
          <w:sz w:val="18"/>
          <w:lang w:val="ru-RU"/>
        </w:rPr>
        <w:t>кВ</w:t>
      </w:r>
      <w:proofErr w:type="spellEnd"/>
      <w:r w:rsidRPr="001D311A">
        <w:rPr>
          <w:b/>
          <w:sz w:val="18"/>
          <w:lang w:val="ru-RU"/>
        </w:rPr>
        <w:t xml:space="preserve"> (см. таблицу 5) или 362 </w:t>
      </w:r>
      <w:proofErr w:type="spellStart"/>
      <w:r w:rsidRPr="001D311A">
        <w:rPr>
          <w:b/>
          <w:sz w:val="18"/>
          <w:lang w:val="ru-RU"/>
        </w:rPr>
        <w:t>кВ</w:t>
      </w:r>
      <w:proofErr w:type="spellEnd"/>
      <w:r w:rsidRPr="001D311A">
        <w:rPr>
          <w:b/>
          <w:sz w:val="18"/>
          <w:lang w:val="ru-RU"/>
        </w:rPr>
        <w:t xml:space="preserve"> (см. </w:t>
      </w:r>
      <w:proofErr w:type="spellStart"/>
      <w:r>
        <w:rPr>
          <w:b/>
          <w:sz w:val="18"/>
        </w:rPr>
        <w:t>Таблицу</w:t>
      </w:r>
      <w:proofErr w:type="spellEnd"/>
      <w:r>
        <w:rPr>
          <w:b/>
          <w:spacing w:val="-7"/>
          <w:sz w:val="18"/>
        </w:rPr>
        <w:t xml:space="preserve"> </w:t>
      </w:r>
      <w:r>
        <w:rPr>
          <w:b/>
          <w:sz w:val="18"/>
        </w:rPr>
        <w:t>5).</w:t>
      </w:r>
    </w:p>
    <w:p w:rsidR="000158D7" w:rsidRPr="001D311A" w:rsidRDefault="00666521">
      <w:pPr>
        <w:pStyle w:val="a4"/>
        <w:numPr>
          <w:ilvl w:val="1"/>
          <w:numId w:val="3"/>
        </w:numPr>
        <w:tabs>
          <w:tab w:val="left" w:pos="1541"/>
          <w:tab w:val="left" w:pos="1542"/>
        </w:tabs>
        <w:spacing w:before="134" w:line="268" w:lineRule="auto"/>
        <w:ind w:left="116" w:right="1682" w:firstLine="504"/>
        <w:rPr>
          <w:b/>
          <w:sz w:val="18"/>
          <w:lang w:val="ru-RU"/>
        </w:rPr>
      </w:pPr>
      <w:r w:rsidRPr="001D311A">
        <w:rPr>
          <w:b/>
          <w:sz w:val="18"/>
          <w:lang w:val="ru-RU"/>
        </w:rPr>
        <w:t>Системы трехфазные переменного тока с наибольшим напряжением для электрооборудования свыше 245</w:t>
      </w:r>
      <w:r w:rsidRPr="001D311A">
        <w:rPr>
          <w:b/>
          <w:spacing w:val="-23"/>
          <w:sz w:val="18"/>
          <w:lang w:val="ru-RU"/>
        </w:rPr>
        <w:t xml:space="preserve"> </w:t>
      </w:r>
      <w:proofErr w:type="spellStart"/>
      <w:r w:rsidRPr="001D311A">
        <w:rPr>
          <w:b/>
          <w:sz w:val="18"/>
          <w:lang w:val="ru-RU"/>
        </w:rPr>
        <w:t>кВ</w:t>
      </w:r>
      <w:proofErr w:type="spellEnd"/>
    </w:p>
    <w:p w:rsidR="000158D7" w:rsidRPr="001D311A" w:rsidRDefault="00666521">
      <w:pPr>
        <w:pStyle w:val="a3"/>
        <w:spacing w:before="113" w:line="271" w:lineRule="auto"/>
        <w:ind w:left="116" w:right="459" w:firstLine="504"/>
        <w:rPr>
          <w:lang w:val="ru-RU"/>
        </w:rPr>
      </w:pPr>
      <w:r w:rsidRPr="001D311A">
        <w:rPr>
          <w:lang w:val="ru-RU"/>
        </w:rPr>
        <w:t>Наибольшее напряжение для электрооборудования для трехфазной системы перемен</w:t>
      </w:r>
      <w:r w:rsidRPr="001D311A">
        <w:rPr>
          <w:lang w:val="ru-RU"/>
        </w:rPr>
        <w:t xml:space="preserve">ного тока, превышающее 245 </w:t>
      </w:r>
      <w:proofErr w:type="spellStart"/>
      <w:r w:rsidRPr="001D311A">
        <w:rPr>
          <w:lang w:val="ru-RU"/>
        </w:rPr>
        <w:t>кВ</w:t>
      </w:r>
      <w:proofErr w:type="spellEnd"/>
      <w:r w:rsidRPr="001D311A">
        <w:rPr>
          <w:lang w:val="ru-RU"/>
        </w:rPr>
        <w:t>, следует выбирать из значений, приведенных в Таблице 5.</w:t>
      </w:r>
    </w:p>
    <w:p w:rsidR="000158D7" w:rsidRPr="001D311A" w:rsidRDefault="000158D7">
      <w:pPr>
        <w:pStyle w:val="a3"/>
        <w:spacing w:before="5"/>
        <w:rPr>
          <w:sz w:val="20"/>
          <w:lang w:val="ru-RU"/>
        </w:rPr>
      </w:pPr>
    </w:p>
    <w:p w:rsidR="000158D7" w:rsidRPr="001D311A" w:rsidRDefault="00666521">
      <w:pPr>
        <w:spacing w:line="271" w:lineRule="auto"/>
        <w:ind w:left="2095" w:right="2091" w:firstLine="3"/>
        <w:jc w:val="both"/>
        <w:rPr>
          <w:b/>
          <w:sz w:val="10"/>
          <w:lang w:val="ru-RU"/>
        </w:rPr>
      </w:pPr>
      <w:proofErr w:type="gramStart"/>
      <w:r w:rsidRPr="001D311A">
        <w:rPr>
          <w:b/>
          <w:spacing w:val="25"/>
          <w:sz w:val="16"/>
          <w:lang w:val="ru-RU"/>
        </w:rPr>
        <w:t xml:space="preserve">Таблица  </w:t>
      </w:r>
      <w:r w:rsidRPr="001D311A">
        <w:rPr>
          <w:b/>
          <w:sz w:val="16"/>
          <w:lang w:val="ru-RU"/>
        </w:rPr>
        <w:t>5</w:t>
      </w:r>
      <w:proofErr w:type="gramEnd"/>
      <w:r w:rsidRPr="001D311A">
        <w:rPr>
          <w:b/>
          <w:sz w:val="16"/>
          <w:lang w:val="ru-RU"/>
        </w:rPr>
        <w:t xml:space="preserve">  —   </w:t>
      </w:r>
      <w:r w:rsidRPr="001D311A">
        <w:rPr>
          <w:b/>
          <w:spacing w:val="-10"/>
          <w:sz w:val="16"/>
          <w:lang w:val="ru-RU"/>
        </w:rPr>
        <w:t xml:space="preserve">Системы   </w:t>
      </w:r>
      <w:r w:rsidRPr="001D311A">
        <w:rPr>
          <w:b/>
          <w:spacing w:val="-9"/>
          <w:sz w:val="16"/>
          <w:lang w:val="ru-RU"/>
        </w:rPr>
        <w:t xml:space="preserve">трехфазные  </w:t>
      </w:r>
      <w:r w:rsidRPr="001D311A">
        <w:rPr>
          <w:b/>
          <w:spacing w:val="-10"/>
          <w:sz w:val="16"/>
          <w:lang w:val="ru-RU"/>
        </w:rPr>
        <w:t xml:space="preserve">переменного   </w:t>
      </w:r>
      <w:r w:rsidRPr="001D311A">
        <w:rPr>
          <w:b/>
          <w:spacing w:val="-8"/>
          <w:sz w:val="16"/>
          <w:lang w:val="ru-RU"/>
        </w:rPr>
        <w:t xml:space="preserve">тока   </w:t>
      </w:r>
      <w:r w:rsidRPr="001D311A">
        <w:rPr>
          <w:b/>
          <w:sz w:val="16"/>
          <w:lang w:val="ru-RU"/>
        </w:rPr>
        <w:t xml:space="preserve">с </w:t>
      </w:r>
      <w:r w:rsidRPr="001D311A">
        <w:rPr>
          <w:b/>
          <w:spacing w:val="-9"/>
          <w:sz w:val="16"/>
          <w:lang w:val="ru-RU"/>
        </w:rPr>
        <w:t xml:space="preserve">наибольшим         </w:t>
      </w:r>
      <w:r w:rsidRPr="001D311A">
        <w:rPr>
          <w:b/>
          <w:spacing w:val="-10"/>
          <w:sz w:val="16"/>
          <w:lang w:val="ru-RU"/>
        </w:rPr>
        <w:t xml:space="preserve">напряжением         </w:t>
      </w:r>
      <w:r w:rsidRPr="001D311A">
        <w:rPr>
          <w:b/>
          <w:spacing w:val="-7"/>
          <w:sz w:val="16"/>
          <w:lang w:val="ru-RU"/>
        </w:rPr>
        <w:t xml:space="preserve">для         </w:t>
      </w:r>
      <w:r w:rsidRPr="001D311A">
        <w:rPr>
          <w:b/>
          <w:spacing w:val="-11"/>
          <w:sz w:val="16"/>
          <w:lang w:val="ru-RU"/>
        </w:rPr>
        <w:t xml:space="preserve">электрооборудования         </w:t>
      </w:r>
      <w:r w:rsidRPr="001D311A">
        <w:rPr>
          <w:b/>
          <w:spacing w:val="-10"/>
          <w:sz w:val="16"/>
          <w:lang w:val="ru-RU"/>
        </w:rPr>
        <w:t xml:space="preserve">более </w:t>
      </w:r>
      <w:r w:rsidRPr="001D311A">
        <w:rPr>
          <w:b/>
          <w:spacing w:val="-7"/>
          <w:sz w:val="16"/>
          <w:lang w:val="ru-RU"/>
        </w:rPr>
        <w:t xml:space="preserve">245 </w:t>
      </w:r>
      <w:proofErr w:type="spellStart"/>
      <w:r w:rsidRPr="001D311A">
        <w:rPr>
          <w:b/>
          <w:spacing w:val="-9"/>
          <w:sz w:val="16"/>
          <w:lang w:val="ru-RU"/>
        </w:rPr>
        <w:t>кВ</w:t>
      </w:r>
      <w:proofErr w:type="spellEnd"/>
      <w:r w:rsidRPr="001D311A">
        <w:rPr>
          <w:b/>
          <w:spacing w:val="-9"/>
          <w:sz w:val="16"/>
          <w:lang w:val="ru-RU"/>
        </w:rPr>
        <w:t>*</w:t>
      </w:r>
      <w:r w:rsidRPr="001D311A">
        <w:rPr>
          <w:b/>
          <w:spacing w:val="-9"/>
          <w:position w:val="4"/>
          <w:sz w:val="10"/>
          <w:lang w:val="ru-RU"/>
        </w:rPr>
        <w:t>:</w:t>
      </w:r>
    </w:p>
    <w:p w:rsidR="000158D7" w:rsidRPr="001D311A" w:rsidRDefault="000158D7">
      <w:pPr>
        <w:pStyle w:val="a3"/>
        <w:spacing w:before="7"/>
        <w:rPr>
          <w:sz w:val="14"/>
          <w:lang w:val="ru-RU"/>
        </w:rPr>
      </w:pPr>
    </w:p>
    <w:p w:rsidR="000158D7" w:rsidRPr="001D311A" w:rsidRDefault="00666521">
      <w:pPr>
        <w:ind w:left="2816"/>
        <w:rPr>
          <w:b/>
          <w:sz w:val="14"/>
          <w:lang w:val="ru-RU"/>
        </w:rPr>
      </w:pPr>
      <w:r w:rsidRPr="001D311A">
        <w:rPr>
          <w:b/>
          <w:sz w:val="14"/>
          <w:lang w:val="ru-RU"/>
        </w:rPr>
        <w:t xml:space="preserve">Наибольшее напряжение </w:t>
      </w:r>
      <w:proofErr w:type="spellStart"/>
      <w:r w:rsidRPr="001D311A">
        <w:rPr>
          <w:b/>
          <w:sz w:val="14"/>
          <w:lang w:val="ru-RU"/>
        </w:rPr>
        <w:t>дпя</w:t>
      </w:r>
      <w:proofErr w:type="spellEnd"/>
      <w:r w:rsidRPr="001D311A">
        <w:rPr>
          <w:b/>
          <w:sz w:val="14"/>
          <w:lang w:val="ru-RU"/>
        </w:rPr>
        <w:t xml:space="preserve"> электрооборудования, </w:t>
      </w:r>
      <w:proofErr w:type="spellStart"/>
      <w:r w:rsidRPr="001D311A">
        <w:rPr>
          <w:b/>
          <w:sz w:val="14"/>
          <w:lang w:val="ru-RU"/>
        </w:rPr>
        <w:t>кв</w:t>
      </w:r>
      <w:proofErr w:type="spellEnd"/>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666521">
      <w:pPr>
        <w:pStyle w:val="3"/>
        <w:spacing w:before="101"/>
        <w:ind w:right="108"/>
        <w:jc w:val="right"/>
        <w:rPr>
          <w:lang w:val="ru-RU"/>
        </w:rPr>
      </w:pPr>
      <w:r w:rsidRPr="001D311A">
        <w:rPr>
          <w:w w:val="99"/>
          <w:lang w:val="ru-RU"/>
        </w:rPr>
        <w:t>5</w:t>
      </w:r>
    </w:p>
    <w:p w:rsidR="000158D7" w:rsidRPr="001D311A" w:rsidRDefault="000158D7">
      <w:pPr>
        <w:jc w:val="right"/>
        <w:rPr>
          <w:lang w:val="ru-RU"/>
        </w:rPr>
        <w:sectPr w:rsidR="000158D7" w:rsidRPr="001D311A">
          <w:pgSz w:w="11900" w:h="16840"/>
          <w:pgMar w:top="720" w:right="1120" w:bottom="720" w:left="920" w:header="520" w:footer="523" w:gutter="0"/>
          <w:cols w:space="720"/>
        </w:sect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spacing w:before="4"/>
        <w:rPr>
          <w:lang w:val="ru-RU"/>
        </w:rPr>
      </w:pPr>
    </w:p>
    <w:p w:rsidR="000158D7" w:rsidRDefault="00666521">
      <w:pPr>
        <w:ind w:left="132"/>
        <w:rPr>
          <w:b/>
          <w:sz w:val="20"/>
        </w:rPr>
      </w:pPr>
      <w:r>
        <w:rPr>
          <w:b/>
          <w:sz w:val="20"/>
        </w:rPr>
        <w:t>ГОСТ 29322—2014</w:t>
      </w:r>
    </w:p>
    <w:p w:rsidR="000158D7" w:rsidRDefault="000158D7">
      <w:pPr>
        <w:pStyle w:val="a3"/>
        <w:rPr>
          <w:sz w:val="20"/>
        </w:rPr>
      </w:pPr>
    </w:p>
    <w:p w:rsidR="000158D7" w:rsidRDefault="000158D7">
      <w:pPr>
        <w:pStyle w:val="a3"/>
        <w:spacing w:before="8"/>
        <w:rPr>
          <w:sz w:val="20"/>
        </w:rPr>
      </w:pPr>
    </w:p>
    <w:p w:rsidR="000158D7" w:rsidRDefault="00666521">
      <w:pPr>
        <w:spacing w:before="95"/>
        <w:ind w:left="4704" w:right="4279"/>
        <w:jc w:val="center"/>
        <w:rPr>
          <w:b/>
          <w:sz w:val="16"/>
        </w:rPr>
      </w:pPr>
      <w:r>
        <w:rPr>
          <w:b/>
          <w:sz w:val="16"/>
        </w:rPr>
        <w:t>&lt;300)</w:t>
      </w:r>
    </w:p>
    <w:p w:rsidR="000158D7" w:rsidRDefault="00666521">
      <w:pPr>
        <w:spacing w:before="121"/>
        <w:ind w:left="4697" w:right="4279"/>
        <w:jc w:val="center"/>
        <w:rPr>
          <w:b/>
          <w:sz w:val="16"/>
        </w:rPr>
      </w:pPr>
      <w:r>
        <w:rPr>
          <w:b/>
          <w:sz w:val="16"/>
        </w:rPr>
        <w:t>362</w:t>
      </w:r>
    </w:p>
    <w:p w:rsidR="000158D7" w:rsidRDefault="00666521">
      <w:pPr>
        <w:spacing w:before="103"/>
        <w:ind w:left="4691" w:right="4279"/>
        <w:jc w:val="center"/>
        <w:rPr>
          <w:b/>
          <w:sz w:val="16"/>
        </w:rPr>
      </w:pPr>
      <w:r>
        <w:rPr>
          <w:b/>
          <w:sz w:val="16"/>
        </w:rPr>
        <w:t>420</w:t>
      </w:r>
    </w:p>
    <w:p w:rsidR="000158D7" w:rsidRDefault="00666521">
      <w:pPr>
        <w:spacing w:before="103" w:line="362" w:lineRule="auto"/>
        <w:ind w:left="4723" w:right="4285" w:hanging="19"/>
        <w:jc w:val="center"/>
        <w:rPr>
          <w:sz w:val="18"/>
        </w:rPr>
      </w:pPr>
      <w:r>
        <w:rPr>
          <w:b/>
          <w:spacing w:val="-10"/>
          <w:sz w:val="16"/>
        </w:rPr>
        <w:t>550</w:t>
      </w:r>
      <w:r>
        <w:rPr>
          <w:b/>
          <w:spacing w:val="-10"/>
          <w:position w:val="4"/>
          <w:sz w:val="10"/>
        </w:rPr>
        <w:t xml:space="preserve">b) </w:t>
      </w:r>
      <w:r>
        <w:rPr>
          <w:b/>
          <w:spacing w:val="-9"/>
          <w:sz w:val="16"/>
        </w:rPr>
        <w:t>BOO</w:t>
      </w:r>
      <w:r>
        <w:rPr>
          <w:b/>
          <w:spacing w:val="-9"/>
          <w:position w:val="4"/>
          <w:sz w:val="10"/>
        </w:rPr>
        <w:t>1</w:t>
      </w:r>
      <w:r>
        <w:rPr>
          <w:b/>
          <w:spacing w:val="-9"/>
          <w:sz w:val="16"/>
        </w:rPr>
        <w:t xml:space="preserve">’ </w:t>
      </w:r>
      <w:r>
        <w:rPr>
          <w:spacing w:val="-11"/>
          <w:sz w:val="18"/>
        </w:rPr>
        <w:t>1100</w:t>
      </w:r>
    </w:p>
    <w:p w:rsidR="000158D7" w:rsidRDefault="00666521">
      <w:pPr>
        <w:spacing w:line="191" w:lineRule="exact"/>
        <w:ind w:left="4705" w:right="4263"/>
        <w:jc w:val="center"/>
        <w:rPr>
          <w:rFonts w:ascii="Times New Roman"/>
          <w:sz w:val="20"/>
        </w:rPr>
      </w:pPr>
      <w:r>
        <w:rPr>
          <w:rFonts w:ascii="Times New Roman"/>
          <w:sz w:val="20"/>
        </w:rPr>
        <w:t>1200</w:t>
      </w:r>
    </w:p>
    <w:p w:rsidR="000158D7" w:rsidRDefault="00666521">
      <w:pPr>
        <w:pStyle w:val="a4"/>
        <w:numPr>
          <w:ilvl w:val="0"/>
          <w:numId w:val="2"/>
        </w:numPr>
        <w:tabs>
          <w:tab w:val="left" w:pos="2392"/>
        </w:tabs>
        <w:spacing w:before="111" w:line="268" w:lineRule="auto"/>
        <w:ind w:right="1700" w:firstLine="0"/>
        <w:rPr>
          <w:b/>
          <w:sz w:val="14"/>
        </w:rPr>
      </w:pPr>
      <w:r w:rsidRPr="001D311A">
        <w:rPr>
          <w:b/>
          <w:sz w:val="14"/>
          <w:lang w:val="ru-RU"/>
        </w:rPr>
        <w:t xml:space="preserve">3качения, </w:t>
      </w:r>
      <w:proofErr w:type="spellStart"/>
      <w:r w:rsidRPr="001D311A">
        <w:rPr>
          <w:b/>
          <w:sz w:val="14"/>
          <w:lang w:val="ru-RU"/>
        </w:rPr>
        <w:t>уиммиые</w:t>
      </w:r>
      <w:proofErr w:type="spellEnd"/>
      <w:r w:rsidRPr="001D311A">
        <w:rPr>
          <w:b/>
          <w:sz w:val="14"/>
          <w:lang w:val="ru-RU"/>
        </w:rPr>
        <w:t xml:space="preserve"> о скобках, считаются </w:t>
      </w:r>
      <w:proofErr w:type="spellStart"/>
      <w:r w:rsidRPr="001D311A">
        <w:rPr>
          <w:b/>
          <w:sz w:val="14"/>
          <w:lang w:val="ru-RU"/>
        </w:rPr>
        <w:t>иелродпочтительиыми</w:t>
      </w:r>
      <w:proofErr w:type="spellEnd"/>
      <w:r w:rsidRPr="001D311A">
        <w:rPr>
          <w:b/>
          <w:sz w:val="14"/>
          <w:lang w:val="ru-RU"/>
        </w:rPr>
        <w:t xml:space="preserve"> качениями.    </w:t>
      </w:r>
      <w:proofErr w:type="spellStart"/>
      <w:r>
        <w:rPr>
          <w:b/>
          <w:sz w:val="14"/>
        </w:rPr>
        <w:t>Эти</w:t>
      </w:r>
      <w:proofErr w:type="spellEnd"/>
      <w:r>
        <w:rPr>
          <w:b/>
          <w:sz w:val="14"/>
        </w:rPr>
        <w:t xml:space="preserve">    </w:t>
      </w:r>
      <w:proofErr w:type="spellStart"/>
      <w:r>
        <w:rPr>
          <w:b/>
          <w:sz w:val="14"/>
        </w:rPr>
        <w:t>значения</w:t>
      </w:r>
      <w:proofErr w:type="spellEnd"/>
      <w:r>
        <w:rPr>
          <w:b/>
          <w:sz w:val="14"/>
        </w:rPr>
        <w:t xml:space="preserve">    </w:t>
      </w:r>
      <w:proofErr w:type="spellStart"/>
      <w:r>
        <w:rPr>
          <w:b/>
          <w:sz w:val="14"/>
        </w:rPr>
        <w:t>не</w:t>
      </w:r>
      <w:proofErr w:type="spellEnd"/>
      <w:r>
        <w:rPr>
          <w:b/>
          <w:sz w:val="14"/>
        </w:rPr>
        <w:t xml:space="preserve">    </w:t>
      </w:r>
      <w:proofErr w:type="spellStart"/>
      <w:r>
        <w:rPr>
          <w:b/>
          <w:sz w:val="14"/>
        </w:rPr>
        <w:t>рекомендуется</w:t>
      </w:r>
      <w:proofErr w:type="spellEnd"/>
      <w:r>
        <w:rPr>
          <w:b/>
          <w:sz w:val="14"/>
        </w:rPr>
        <w:t xml:space="preserve">    </w:t>
      </w:r>
      <w:proofErr w:type="spellStart"/>
      <w:r>
        <w:rPr>
          <w:b/>
          <w:sz w:val="14"/>
        </w:rPr>
        <w:t>использовать</w:t>
      </w:r>
      <w:proofErr w:type="spellEnd"/>
      <w:r>
        <w:rPr>
          <w:b/>
          <w:sz w:val="14"/>
        </w:rPr>
        <w:t xml:space="preserve">    </w:t>
      </w:r>
      <w:proofErr w:type="spellStart"/>
      <w:r>
        <w:rPr>
          <w:b/>
          <w:sz w:val="14"/>
        </w:rPr>
        <w:t>дпя</w:t>
      </w:r>
      <w:proofErr w:type="spellEnd"/>
      <w:r>
        <w:rPr>
          <w:b/>
          <w:spacing w:val="21"/>
          <w:sz w:val="14"/>
        </w:rPr>
        <w:t xml:space="preserve"> </w:t>
      </w:r>
      <w:proofErr w:type="spellStart"/>
      <w:r>
        <w:rPr>
          <w:b/>
          <w:sz w:val="14"/>
        </w:rPr>
        <w:t>новых</w:t>
      </w:r>
      <w:proofErr w:type="spellEnd"/>
    </w:p>
    <w:p w:rsidR="000158D7" w:rsidRPr="001D311A" w:rsidRDefault="00666521">
      <w:pPr>
        <w:spacing w:line="295" w:lineRule="auto"/>
        <w:ind w:left="2133" w:right="1706"/>
        <w:rPr>
          <w:b/>
          <w:sz w:val="14"/>
          <w:lang w:val="ru-RU"/>
        </w:rPr>
      </w:pPr>
      <w:proofErr w:type="gramStart"/>
      <w:r w:rsidRPr="001D311A">
        <w:rPr>
          <w:b/>
          <w:sz w:val="14"/>
          <w:lang w:val="ru-RU"/>
        </w:rPr>
        <w:t>:</w:t>
      </w:r>
      <w:proofErr w:type="spellStart"/>
      <w:r w:rsidRPr="001D311A">
        <w:rPr>
          <w:b/>
          <w:sz w:val="14"/>
          <w:lang w:val="ru-RU"/>
        </w:rPr>
        <w:t>ис</w:t>
      </w:r>
      <w:proofErr w:type="gramEnd"/>
      <w:r w:rsidRPr="001D311A">
        <w:rPr>
          <w:b/>
          <w:sz w:val="14"/>
          <w:lang w:val="ru-RU"/>
        </w:rPr>
        <w:t>?ем</w:t>
      </w:r>
      <w:proofErr w:type="spellEnd"/>
      <w:r w:rsidRPr="001D311A">
        <w:rPr>
          <w:b/>
          <w:sz w:val="14"/>
          <w:lang w:val="ru-RU"/>
        </w:rPr>
        <w:t xml:space="preserve">.  </w:t>
      </w:r>
      <w:proofErr w:type="gramStart"/>
      <w:r w:rsidRPr="001D311A">
        <w:rPr>
          <w:b/>
          <w:sz w:val="14"/>
          <w:lang w:val="ru-RU"/>
        </w:rPr>
        <w:t>сооружаемых  в</w:t>
      </w:r>
      <w:proofErr w:type="gramEnd"/>
      <w:r w:rsidRPr="001D311A">
        <w:rPr>
          <w:b/>
          <w:sz w:val="14"/>
          <w:lang w:val="ru-RU"/>
        </w:rPr>
        <w:t xml:space="preserve">  будущем.  Значения   являются   напряжениями между фазами.</w:t>
      </w:r>
    </w:p>
    <w:p w:rsidR="000158D7" w:rsidRDefault="00666521">
      <w:pPr>
        <w:pStyle w:val="a4"/>
        <w:numPr>
          <w:ilvl w:val="0"/>
          <w:numId w:val="2"/>
        </w:numPr>
        <w:tabs>
          <w:tab w:val="left" w:pos="2239"/>
        </w:tabs>
        <w:spacing w:before="22"/>
        <w:ind w:left="2238" w:hanging="105"/>
        <w:rPr>
          <w:b/>
          <w:sz w:val="14"/>
        </w:rPr>
      </w:pPr>
      <w:proofErr w:type="spellStart"/>
      <w:r>
        <w:rPr>
          <w:b/>
          <w:sz w:val="14"/>
        </w:rPr>
        <w:t>Применяют</w:t>
      </w:r>
      <w:proofErr w:type="spellEnd"/>
      <w:r>
        <w:rPr>
          <w:b/>
          <w:sz w:val="14"/>
        </w:rPr>
        <w:t xml:space="preserve"> </w:t>
      </w:r>
      <w:proofErr w:type="spellStart"/>
      <w:r>
        <w:rPr>
          <w:b/>
          <w:sz w:val="14"/>
        </w:rPr>
        <w:t>также</w:t>
      </w:r>
      <w:proofErr w:type="spellEnd"/>
      <w:r>
        <w:rPr>
          <w:b/>
          <w:sz w:val="14"/>
        </w:rPr>
        <w:t xml:space="preserve"> </w:t>
      </w:r>
      <w:proofErr w:type="spellStart"/>
      <w:r>
        <w:rPr>
          <w:b/>
          <w:sz w:val="14"/>
        </w:rPr>
        <w:t>значение</w:t>
      </w:r>
      <w:proofErr w:type="spellEnd"/>
      <w:r>
        <w:rPr>
          <w:b/>
          <w:sz w:val="14"/>
        </w:rPr>
        <w:t xml:space="preserve"> 526</w:t>
      </w:r>
      <w:r>
        <w:rPr>
          <w:b/>
          <w:spacing w:val="-6"/>
          <w:sz w:val="14"/>
        </w:rPr>
        <w:t xml:space="preserve"> </w:t>
      </w:r>
      <w:proofErr w:type="spellStart"/>
      <w:r>
        <w:rPr>
          <w:b/>
          <w:sz w:val="14"/>
        </w:rPr>
        <w:t>кв</w:t>
      </w:r>
      <w:proofErr w:type="spellEnd"/>
      <w:r>
        <w:rPr>
          <w:b/>
          <w:sz w:val="14"/>
        </w:rPr>
        <w:t>.</w:t>
      </w:r>
    </w:p>
    <w:p w:rsidR="000158D7" w:rsidRPr="001D311A" w:rsidRDefault="00666521">
      <w:pPr>
        <w:spacing w:before="70" w:line="268" w:lineRule="auto"/>
        <w:ind w:left="2133" w:right="1700" w:firstLine="105"/>
        <w:jc w:val="both"/>
        <w:rPr>
          <w:b/>
          <w:sz w:val="14"/>
          <w:lang w:val="ru-RU"/>
        </w:rPr>
      </w:pPr>
      <w:r w:rsidRPr="001D311A">
        <w:rPr>
          <w:b/>
          <w:sz w:val="14"/>
          <w:lang w:val="ru-RU"/>
        </w:rPr>
        <w:t xml:space="preserve">Применяют также значение 7в5 </w:t>
      </w:r>
      <w:proofErr w:type="spellStart"/>
      <w:r w:rsidRPr="001D311A">
        <w:rPr>
          <w:b/>
          <w:sz w:val="14"/>
          <w:lang w:val="ru-RU"/>
        </w:rPr>
        <w:t>кВ.</w:t>
      </w:r>
      <w:proofErr w:type="spellEnd"/>
      <w:r w:rsidRPr="001D311A">
        <w:rPr>
          <w:b/>
          <w:sz w:val="14"/>
          <w:lang w:val="ru-RU"/>
        </w:rPr>
        <w:t xml:space="preserve"> </w:t>
      </w:r>
      <w:proofErr w:type="gramStart"/>
      <w:r w:rsidRPr="001D311A">
        <w:rPr>
          <w:b/>
          <w:sz w:val="14"/>
          <w:lang w:val="ru-RU"/>
        </w:rPr>
        <w:t>Значения  напряжения</w:t>
      </w:r>
      <w:proofErr w:type="gramEnd"/>
      <w:r w:rsidRPr="001D311A">
        <w:rPr>
          <w:b/>
          <w:sz w:val="14"/>
          <w:lang w:val="ru-RU"/>
        </w:rPr>
        <w:t xml:space="preserve">,  используемые  три испытаниях электрооборудования, должны быть такими, </w:t>
      </w:r>
      <w:proofErr w:type="spellStart"/>
      <w:r w:rsidRPr="001D311A">
        <w:rPr>
          <w:b/>
          <w:sz w:val="14"/>
          <w:lang w:val="ru-RU"/>
        </w:rPr>
        <w:t>хоторые</w:t>
      </w:r>
      <w:proofErr w:type="spellEnd"/>
      <w:r w:rsidRPr="001D311A">
        <w:rPr>
          <w:b/>
          <w:sz w:val="14"/>
          <w:lang w:val="ru-RU"/>
        </w:rPr>
        <w:t xml:space="preserve"> установила </w:t>
      </w:r>
      <w:r>
        <w:rPr>
          <w:b/>
          <w:sz w:val="14"/>
        </w:rPr>
        <w:t>IEC</w:t>
      </w:r>
      <w:r w:rsidRPr="001D311A">
        <w:rPr>
          <w:b/>
          <w:sz w:val="14"/>
          <w:lang w:val="ru-RU"/>
        </w:rPr>
        <w:t xml:space="preserve"> для 765</w:t>
      </w:r>
      <w:r w:rsidRPr="001D311A">
        <w:rPr>
          <w:b/>
          <w:spacing w:val="-13"/>
          <w:sz w:val="14"/>
          <w:lang w:val="ru-RU"/>
        </w:rPr>
        <w:t xml:space="preserve"> </w:t>
      </w:r>
      <w:proofErr w:type="spellStart"/>
      <w:r w:rsidRPr="001D311A">
        <w:rPr>
          <w:b/>
          <w:sz w:val="14"/>
          <w:lang w:val="ru-RU"/>
        </w:rPr>
        <w:t>кВ.</w:t>
      </w:r>
      <w:proofErr w:type="spellEnd"/>
    </w:p>
    <w:p w:rsidR="000158D7" w:rsidRPr="001D311A" w:rsidRDefault="000158D7">
      <w:pPr>
        <w:pStyle w:val="a3"/>
        <w:spacing w:before="9"/>
        <w:rPr>
          <w:sz w:val="15"/>
          <w:lang w:val="ru-RU"/>
        </w:rPr>
      </w:pPr>
    </w:p>
    <w:p w:rsidR="000158D7" w:rsidRPr="001D311A" w:rsidRDefault="00666521">
      <w:pPr>
        <w:pStyle w:val="a3"/>
        <w:spacing w:line="271" w:lineRule="auto"/>
        <w:ind w:left="117" w:right="859" w:firstLine="519"/>
        <w:rPr>
          <w:lang w:val="ru-RU"/>
        </w:rPr>
      </w:pPr>
      <w:r w:rsidRPr="001D311A">
        <w:rPr>
          <w:lang w:val="ru-RU"/>
        </w:rPr>
        <w:t>Э любом географическом регионе в качестве наибольшего напряжения для электрооборудования рек</w:t>
      </w:r>
      <w:r w:rsidRPr="001D311A">
        <w:rPr>
          <w:lang w:val="ru-RU"/>
        </w:rPr>
        <w:t>омендуется применять только одно значение из следующих групп:</w:t>
      </w:r>
    </w:p>
    <w:p w:rsidR="000158D7" w:rsidRPr="001D311A" w:rsidRDefault="00666521">
      <w:pPr>
        <w:pStyle w:val="a4"/>
        <w:numPr>
          <w:ilvl w:val="1"/>
          <w:numId w:val="4"/>
        </w:numPr>
        <w:tabs>
          <w:tab w:val="left" w:pos="744"/>
        </w:tabs>
        <w:spacing w:line="190" w:lineRule="exact"/>
        <w:ind w:left="743" w:hanging="113"/>
        <w:rPr>
          <w:b/>
          <w:sz w:val="18"/>
          <w:lang w:val="ru-RU"/>
        </w:rPr>
      </w:pPr>
      <w:r w:rsidRPr="001D311A">
        <w:rPr>
          <w:b/>
          <w:sz w:val="18"/>
          <w:lang w:val="ru-RU"/>
        </w:rPr>
        <w:t>245 (см. Таблицу 4) или 300 или 362</w:t>
      </w:r>
      <w:r w:rsidRPr="001D311A">
        <w:rPr>
          <w:b/>
          <w:spacing w:val="-7"/>
          <w:sz w:val="18"/>
          <w:lang w:val="ru-RU"/>
        </w:rPr>
        <w:t xml:space="preserve"> </w:t>
      </w:r>
      <w:r w:rsidRPr="001D311A">
        <w:rPr>
          <w:b/>
          <w:sz w:val="18"/>
          <w:lang w:val="ru-RU"/>
        </w:rPr>
        <w:t>к8:</w:t>
      </w:r>
    </w:p>
    <w:p w:rsidR="000158D7" w:rsidRPr="001D311A" w:rsidRDefault="00666521">
      <w:pPr>
        <w:pStyle w:val="a3"/>
        <w:spacing w:before="27"/>
        <w:ind w:left="630"/>
        <w:rPr>
          <w:lang w:val="ru-RU"/>
        </w:rPr>
      </w:pPr>
      <w:r w:rsidRPr="001D311A">
        <w:rPr>
          <w:lang w:val="ru-RU"/>
        </w:rPr>
        <w:t xml:space="preserve">• 362 или 420 </w:t>
      </w:r>
      <w:proofErr w:type="spellStart"/>
      <w:r w:rsidRPr="001D311A">
        <w:rPr>
          <w:lang w:val="ru-RU"/>
        </w:rPr>
        <w:t>кВ</w:t>
      </w:r>
      <w:proofErr w:type="spellEnd"/>
      <w:r w:rsidRPr="001D311A">
        <w:rPr>
          <w:lang w:val="ru-RU"/>
        </w:rPr>
        <w:t>:</w:t>
      </w:r>
    </w:p>
    <w:p w:rsidR="000158D7" w:rsidRPr="001D311A" w:rsidRDefault="00666521">
      <w:pPr>
        <w:pStyle w:val="a3"/>
        <w:spacing w:before="27"/>
        <w:ind w:left="627"/>
        <w:rPr>
          <w:lang w:val="ru-RU"/>
        </w:rPr>
      </w:pPr>
      <w:r w:rsidRPr="001D311A">
        <w:rPr>
          <w:lang w:val="ru-RU"/>
        </w:rPr>
        <w:t xml:space="preserve">• 420 или 550 </w:t>
      </w:r>
      <w:proofErr w:type="spellStart"/>
      <w:r w:rsidRPr="001D311A">
        <w:rPr>
          <w:lang w:val="ru-RU"/>
        </w:rPr>
        <w:t>кВ</w:t>
      </w:r>
      <w:proofErr w:type="spellEnd"/>
      <w:r w:rsidRPr="001D311A">
        <w:rPr>
          <w:lang w:val="ru-RU"/>
        </w:rPr>
        <w:t>:</w:t>
      </w:r>
    </w:p>
    <w:p w:rsidR="000158D7" w:rsidRPr="001D311A" w:rsidRDefault="00666521">
      <w:pPr>
        <w:pStyle w:val="a3"/>
        <w:spacing w:before="27"/>
        <w:ind w:left="630"/>
        <w:rPr>
          <w:lang w:val="ru-RU"/>
        </w:rPr>
      </w:pPr>
      <w:r w:rsidRPr="001D311A">
        <w:rPr>
          <w:lang w:val="ru-RU"/>
        </w:rPr>
        <w:t xml:space="preserve">• 1100 или 1200 </w:t>
      </w:r>
      <w:proofErr w:type="spellStart"/>
      <w:r w:rsidRPr="001D311A">
        <w:rPr>
          <w:lang w:val="ru-RU"/>
        </w:rPr>
        <w:t>кВ.</w:t>
      </w:r>
      <w:proofErr w:type="spellEnd"/>
    </w:p>
    <w:p w:rsidR="000158D7" w:rsidRPr="001D311A" w:rsidRDefault="00666521">
      <w:pPr>
        <w:spacing w:before="132" w:line="280" w:lineRule="auto"/>
        <w:ind w:left="113" w:right="1221" w:firstLine="522"/>
        <w:rPr>
          <w:b/>
          <w:sz w:val="16"/>
          <w:lang w:val="ru-RU"/>
        </w:rPr>
      </w:pPr>
      <w:r w:rsidRPr="001D311A">
        <w:rPr>
          <w:b/>
          <w:spacing w:val="27"/>
          <w:sz w:val="16"/>
          <w:lang w:val="ru-RU"/>
        </w:rPr>
        <w:t xml:space="preserve">Примечание </w:t>
      </w:r>
      <w:r w:rsidRPr="001D311A">
        <w:rPr>
          <w:b/>
          <w:sz w:val="16"/>
          <w:lang w:val="ru-RU"/>
        </w:rPr>
        <w:t xml:space="preserve">— </w:t>
      </w:r>
      <w:r w:rsidRPr="001D311A">
        <w:rPr>
          <w:b/>
          <w:spacing w:val="-9"/>
          <w:sz w:val="16"/>
          <w:lang w:val="ru-RU"/>
        </w:rPr>
        <w:t xml:space="preserve">Термин </w:t>
      </w:r>
      <w:r w:rsidRPr="001D311A">
        <w:rPr>
          <w:b/>
          <w:spacing w:val="-10"/>
          <w:sz w:val="16"/>
          <w:lang w:val="ru-RU"/>
        </w:rPr>
        <w:t xml:space="preserve">«географический </w:t>
      </w:r>
      <w:r w:rsidRPr="001D311A">
        <w:rPr>
          <w:b/>
          <w:spacing w:val="-9"/>
          <w:sz w:val="16"/>
          <w:lang w:val="ru-RU"/>
        </w:rPr>
        <w:t xml:space="preserve">регион» может </w:t>
      </w:r>
      <w:r w:rsidRPr="001D311A">
        <w:rPr>
          <w:b/>
          <w:spacing w:val="-10"/>
          <w:sz w:val="16"/>
          <w:lang w:val="ru-RU"/>
        </w:rPr>
        <w:t xml:space="preserve">указать </w:t>
      </w:r>
      <w:r w:rsidRPr="001D311A">
        <w:rPr>
          <w:b/>
          <w:spacing w:val="-8"/>
          <w:sz w:val="16"/>
          <w:lang w:val="ru-RU"/>
        </w:rPr>
        <w:t xml:space="preserve">одну </w:t>
      </w:r>
      <w:r w:rsidRPr="001D311A">
        <w:rPr>
          <w:b/>
          <w:spacing w:val="-10"/>
          <w:sz w:val="16"/>
          <w:lang w:val="ru-RU"/>
        </w:rPr>
        <w:t xml:space="preserve">страну, </w:t>
      </w:r>
      <w:r w:rsidRPr="001D311A">
        <w:rPr>
          <w:b/>
          <w:spacing w:val="-9"/>
          <w:sz w:val="16"/>
          <w:lang w:val="ru-RU"/>
        </w:rPr>
        <w:t xml:space="preserve">группу </w:t>
      </w:r>
      <w:r w:rsidRPr="001D311A">
        <w:rPr>
          <w:b/>
          <w:spacing w:val="-10"/>
          <w:sz w:val="16"/>
          <w:lang w:val="ru-RU"/>
        </w:rPr>
        <w:t xml:space="preserve">стран, </w:t>
      </w:r>
      <w:r w:rsidRPr="001D311A">
        <w:rPr>
          <w:b/>
          <w:spacing w:val="-11"/>
          <w:sz w:val="16"/>
          <w:lang w:val="ru-RU"/>
        </w:rPr>
        <w:t xml:space="preserve">которые </w:t>
      </w:r>
      <w:r w:rsidRPr="001D311A">
        <w:rPr>
          <w:b/>
          <w:spacing w:val="-10"/>
          <w:sz w:val="16"/>
          <w:lang w:val="ru-RU"/>
        </w:rPr>
        <w:t xml:space="preserve">соглашаются </w:t>
      </w:r>
      <w:r w:rsidRPr="001D311A">
        <w:rPr>
          <w:b/>
          <w:spacing w:val="-9"/>
          <w:sz w:val="16"/>
          <w:lang w:val="ru-RU"/>
        </w:rPr>
        <w:t xml:space="preserve">принять </w:t>
      </w:r>
      <w:r w:rsidRPr="001D311A">
        <w:rPr>
          <w:b/>
          <w:spacing w:val="-8"/>
          <w:sz w:val="16"/>
          <w:lang w:val="ru-RU"/>
        </w:rPr>
        <w:t xml:space="preserve">один </w:t>
      </w:r>
      <w:r w:rsidRPr="001D311A">
        <w:rPr>
          <w:b/>
          <w:sz w:val="16"/>
          <w:lang w:val="ru-RU"/>
        </w:rPr>
        <w:t xml:space="preserve">и </w:t>
      </w:r>
      <w:r w:rsidRPr="001D311A">
        <w:rPr>
          <w:b/>
          <w:spacing w:val="-7"/>
          <w:sz w:val="16"/>
          <w:lang w:val="ru-RU"/>
        </w:rPr>
        <w:t xml:space="preserve">тот </w:t>
      </w:r>
      <w:r w:rsidRPr="001D311A">
        <w:rPr>
          <w:b/>
          <w:spacing w:val="-5"/>
          <w:sz w:val="16"/>
          <w:lang w:val="ru-RU"/>
        </w:rPr>
        <w:t xml:space="preserve">же </w:t>
      </w:r>
      <w:r w:rsidRPr="001D311A">
        <w:rPr>
          <w:b/>
          <w:spacing w:val="-10"/>
          <w:sz w:val="16"/>
          <w:lang w:val="ru-RU"/>
        </w:rPr>
        <w:t xml:space="preserve">уровень напряжения, </w:t>
      </w:r>
      <w:r w:rsidRPr="001D311A">
        <w:rPr>
          <w:b/>
          <w:spacing w:val="-7"/>
          <w:sz w:val="16"/>
          <w:lang w:val="ru-RU"/>
        </w:rPr>
        <w:t xml:space="preserve">или </w:t>
      </w:r>
      <w:r w:rsidRPr="001D311A">
        <w:rPr>
          <w:b/>
          <w:spacing w:val="-8"/>
          <w:sz w:val="16"/>
          <w:lang w:val="ru-RU"/>
        </w:rPr>
        <w:t xml:space="preserve">часть очень </w:t>
      </w:r>
      <w:r w:rsidRPr="001D311A">
        <w:rPr>
          <w:b/>
          <w:spacing w:val="-9"/>
          <w:sz w:val="16"/>
          <w:lang w:val="ru-RU"/>
        </w:rPr>
        <w:t xml:space="preserve">большой </w:t>
      </w:r>
      <w:r w:rsidRPr="001D311A">
        <w:rPr>
          <w:b/>
          <w:spacing w:val="-11"/>
          <w:sz w:val="16"/>
          <w:lang w:val="ru-RU"/>
        </w:rPr>
        <w:t>страны.</w:t>
      </w:r>
    </w:p>
    <w:p w:rsidR="000158D7" w:rsidRPr="001D311A" w:rsidRDefault="00666521">
      <w:pPr>
        <w:pStyle w:val="a4"/>
        <w:numPr>
          <w:ilvl w:val="1"/>
          <w:numId w:val="3"/>
        </w:numPr>
        <w:tabs>
          <w:tab w:val="left" w:pos="1609"/>
          <w:tab w:val="left" w:pos="1610"/>
        </w:tabs>
        <w:spacing w:before="111" w:line="271" w:lineRule="auto"/>
        <w:ind w:left="123" w:right="100" w:firstLine="513"/>
        <w:rPr>
          <w:b/>
          <w:sz w:val="18"/>
          <w:lang w:val="ru-RU"/>
        </w:rPr>
      </w:pPr>
      <w:r w:rsidRPr="001D311A">
        <w:rPr>
          <w:b/>
          <w:sz w:val="18"/>
          <w:lang w:val="ru-RU"/>
        </w:rPr>
        <w:t>Электрооборудование переменного тока с номинальным напряжением менее 120 В и постоянного тока с номинальным напряжением менее 750</w:t>
      </w:r>
      <w:r w:rsidRPr="001D311A">
        <w:rPr>
          <w:b/>
          <w:spacing w:val="-3"/>
          <w:sz w:val="18"/>
          <w:lang w:val="ru-RU"/>
        </w:rPr>
        <w:t xml:space="preserve"> </w:t>
      </w:r>
      <w:r w:rsidRPr="001D311A">
        <w:rPr>
          <w:b/>
          <w:sz w:val="18"/>
          <w:lang w:val="ru-RU"/>
        </w:rPr>
        <w:t>В</w:t>
      </w:r>
    </w:p>
    <w:p w:rsidR="000158D7" w:rsidRPr="001D311A" w:rsidRDefault="00666521">
      <w:pPr>
        <w:pStyle w:val="a3"/>
        <w:spacing w:before="108" w:line="271" w:lineRule="auto"/>
        <w:ind w:left="123" w:right="854" w:firstLine="513"/>
        <w:rPr>
          <w:lang w:val="ru-RU"/>
        </w:rPr>
      </w:pPr>
      <w:r w:rsidRPr="001D311A">
        <w:rPr>
          <w:lang w:val="ru-RU"/>
        </w:rPr>
        <w:t xml:space="preserve">Номинальное напряжение менее 120 и 750 </w:t>
      </w:r>
      <w:proofErr w:type="gramStart"/>
      <w:r w:rsidRPr="001D311A">
        <w:rPr>
          <w:lang w:val="ru-RU"/>
        </w:rPr>
        <w:t>В</w:t>
      </w:r>
      <w:proofErr w:type="gramEnd"/>
      <w:r w:rsidRPr="001D311A">
        <w:rPr>
          <w:lang w:val="ru-RU"/>
        </w:rPr>
        <w:t xml:space="preserve"> для электрооборудования соответственно переменного и постоянного тока следует выбирать из значений, приведенных в Таблице 6.</w:t>
      </w:r>
    </w:p>
    <w:p w:rsidR="000158D7" w:rsidRPr="001D311A" w:rsidRDefault="000158D7">
      <w:pPr>
        <w:pStyle w:val="a3"/>
        <w:spacing w:before="5"/>
        <w:rPr>
          <w:sz w:val="20"/>
          <w:lang w:val="ru-RU"/>
        </w:rPr>
      </w:pPr>
    </w:p>
    <w:p w:rsidR="000158D7" w:rsidRPr="001D311A" w:rsidRDefault="00666521">
      <w:pPr>
        <w:tabs>
          <w:tab w:val="left" w:pos="2080"/>
          <w:tab w:val="left" w:pos="2394"/>
          <w:tab w:val="left" w:pos="2779"/>
          <w:tab w:val="left" w:pos="4634"/>
          <w:tab w:val="left" w:pos="5794"/>
          <w:tab w:val="left" w:pos="6334"/>
          <w:tab w:val="left" w:pos="6647"/>
          <w:tab w:val="left" w:pos="7920"/>
        </w:tabs>
        <w:spacing w:line="254" w:lineRule="auto"/>
        <w:ind w:left="968" w:right="549" w:hanging="6"/>
        <w:rPr>
          <w:b/>
          <w:sz w:val="16"/>
          <w:lang w:val="ru-RU"/>
        </w:rPr>
      </w:pPr>
      <w:r w:rsidRPr="001D311A">
        <w:rPr>
          <w:b/>
          <w:spacing w:val="25"/>
          <w:sz w:val="16"/>
          <w:lang w:val="ru-RU"/>
        </w:rPr>
        <w:t>Таблица</w:t>
      </w:r>
      <w:r w:rsidRPr="001D311A">
        <w:rPr>
          <w:b/>
          <w:spacing w:val="25"/>
          <w:sz w:val="16"/>
          <w:lang w:val="ru-RU"/>
        </w:rPr>
        <w:tab/>
      </w:r>
      <w:r w:rsidRPr="001D311A">
        <w:rPr>
          <w:b/>
          <w:sz w:val="16"/>
          <w:lang w:val="ru-RU"/>
        </w:rPr>
        <w:t>6</w:t>
      </w:r>
      <w:r w:rsidRPr="001D311A">
        <w:rPr>
          <w:b/>
          <w:sz w:val="16"/>
          <w:lang w:val="ru-RU"/>
        </w:rPr>
        <w:tab/>
        <w:t>—</w:t>
      </w:r>
      <w:r w:rsidRPr="001D311A">
        <w:rPr>
          <w:b/>
          <w:sz w:val="16"/>
          <w:lang w:val="ru-RU"/>
        </w:rPr>
        <w:tab/>
      </w:r>
      <w:r w:rsidRPr="001D311A">
        <w:rPr>
          <w:b/>
          <w:spacing w:val="-11"/>
          <w:sz w:val="16"/>
          <w:lang w:val="ru-RU"/>
        </w:rPr>
        <w:t>Электрооборудование</w:t>
      </w:r>
      <w:r w:rsidRPr="001D311A">
        <w:rPr>
          <w:b/>
          <w:spacing w:val="-11"/>
          <w:sz w:val="16"/>
          <w:lang w:val="ru-RU"/>
        </w:rPr>
        <w:tab/>
      </w:r>
      <w:r w:rsidRPr="001D311A">
        <w:rPr>
          <w:b/>
          <w:spacing w:val="-10"/>
          <w:sz w:val="16"/>
          <w:lang w:val="ru-RU"/>
        </w:rPr>
        <w:t>переменного</w:t>
      </w:r>
      <w:r w:rsidRPr="001D311A">
        <w:rPr>
          <w:b/>
          <w:spacing w:val="-10"/>
          <w:sz w:val="16"/>
          <w:lang w:val="ru-RU"/>
        </w:rPr>
        <w:tab/>
      </w:r>
      <w:r w:rsidRPr="001D311A">
        <w:rPr>
          <w:b/>
          <w:spacing w:val="-8"/>
          <w:sz w:val="16"/>
          <w:lang w:val="ru-RU"/>
        </w:rPr>
        <w:t>тока</w:t>
      </w:r>
      <w:r w:rsidRPr="001D311A">
        <w:rPr>
          <w:b/>
          <w:spacing w:val="-8"/>
          <w:sz w:val="16"/>
          <w:lang w:val="ru-RU"/>
        </w:rPr>
        <w:tab/>
      </w:r>
      <w:r w:rsidRPr="001D311A">
        <w:rPr>
          <w:b/>
          <w:sz w:val="16"/>
          <w:lang w:val="ru-RU"/>
        </w:rPr>
        <w:t>с</w:t>
      </w:r>
      <w:r w:rsidRPr="001D311A">
        <w:rPr>
          <w:b/>
          <w:sz w:val="16"/>
          <w:lang w:val="ru-RU"/>
        </w:rPr>
        <w:tab/>
      </w:r>
      <w:r w:rsidRPr="001D311A">
        <w:rPr>
          <w:b/>
          <w:spacing w:val="-10"/>
          <w:sz w:val="16"/>
          <w:lang w:val="ru-RU"/>
        </w:rPr>
        <w:t>номинальным</w:t>
      </w:r>
      <w:r w:rsidRPr="001D311A">
        <w:rPr>
          <w:b/>
          <w:spacing w:val="-10"/>
          <w:sz w:val="16"/>
          <w:lang w:val="ru-RU"/>
        </w:rPr>
        <w:tab/>
        <w:t xml:space="preserve">напряжением </w:t>
      </w:r>
      <w:r w:rsidRPr="001D311A">
        <w:rPr>
          <w:b/>
          <w:spacing w:val="-8"/>
          <w:sz w:val="16"/>
          <w:lang w:val="ru-RU"/>
        </w:rPr>
        <w:t>менее</w:t>
      </w:r>
      <w:r w:rsidRPr="001D311A">
        <w:rPr>
          <w:b/>
          <w:spacing w:val="-18"/>
          <w:sz w:val="16"/>
          <w:lang w:val="ru-RU"/>
        </w:rPr>
        <w:t xml:space="preserve"> </w:t>
      </w:r>
      <w:r w:rsidRPr="001D311A">
        <w:rPr>
          <w:b/>
          <w:spacing w:val="-7"/>
          <w:sz w:val="16"/>
          <w:lang w:val="ru-RU"/>
        </w:rPr>
        <w:t>120</w:t>
      </w:r>
      <w:r w:rsidRPr="001D311A">
        <w:rPr>
          <w:b/>
          <w:spacing w:val="-17"/>
          <w:sz w:val="16"/>
          <w:lang w:val="ru-RU"/>
        </w:rPr>
        <w:t xml:space="preserve"> </w:t>
      </w:r>
      <w:r w:rsidRPr="001D311A">
        <w:rPr>
          <w:b/>
          <w:sz w:val="16"/>
          <w:lang w:val="ru-RU"/>
        </w:rPr>
        <w:t>в</w:t>
      </w:r>
      <w:r w:rsidRPr="001D311A">
        <w:rPr>
          <w:b/>
          <w:spacing w:val="-17"/>
          <w:sz w:val="16"/>
          <w:lang w:val="ru-RU"/>
        </w:rPr>
        <w:t xml:space="preserve"> </w:t>
      </w:r>
      <w:r w:rsidRPr="001D311A">
        <w:rPr>
          <w:b/>
          <w:sz w:val="16"/>
          <w:lang w:val="ru-RU"/>
        </w:rPr>
        <w:t>и</w:t>
      </w:r>
      <w:r w:rsidRPr="001D311A">
        <w:rPr>
          <w:b/>
          <w:spacing w:val="-17"/>
          <w:sz w:val="16"/>
          <w:lang w:val="ru-RU"/>
        </w:rPr>
        <w:t xml:space="preserve"> </w:t>
      </w:r>
      <w:r w:rsidRPr="001D311A">
        <w:rPr>
          <w:b/>
          <w:spacing w:val="-10"/>
          <w:sz w:val="16"/>
          <w:lang w:val="ru-RU"/>
        </w:rPr>
        <w:t>постоянного</w:t>
      </w:r>
      <w:r w:rsidRPr="001D311A">
        <w:rPr>
          <w:b/>
          <w:spacing w:val="-17"/>
          <w:sz w:val="16"/>
          <w:lang w:val="ru-RU"/>
        </w:rPr>
        <w:t xml:space="preserve"> </w:t>
      </w:r>
      <w:r w:rsidRPr="001D311A">
        <w:rPr>
          <w:b/>
          <w:spacing w:val="-8"/>
          <w:sz w:val="16"/>
          <w:lang w:val="ru-RU"/>
        </w:rPr>
        <w:t>тока</w:t>
      </w:r>
      <w:r w:rsidRPr="001D311A">
        <w:rPr>
          <w:b/>
          <w:spacing w:val="-18"/>
          <w:sz w:val="16"/>
          <w:lang w:val="ru-RU"/>
        </w:rPr>
        <w:t xml:space="preserve"> </w:t>
      </w:r>
      <w:r w:rsidRPr="001D311A">
        <w:rPr>
          <w:b/>
          <w:sz w:val="16"/>
          <w:lang w:val="ru-RU"/>
        </w:rPr>
        <w:t>с</w:t>
      </w:r>
      <w:r w:rsidRPr="001D311A">
        <w:rPr>
          <w:b/>
          <w:spacing w:val="-17"/>
          <w:sz w:val="16"/>
          <w:lang w:val="ru-RU"/>
        </w:rPr>
        <w:t xml:space="preserve"> </w:t>
      </w:r>
      <w:r w:rsidRPr="001D311A">
        <w:rPr>
          <w:b/>
          <w:spacing w:val="-10"/>
          <w:sz w:val="16"/>
          <w:lang w:val="ru-RU"/>
        </w:rPr>
        <w:t>номинальным</w:t>
      </w:r>
      <w:r w:rsidRPr="001D311A">
        <w:rPr>
          <w:b/>
          <w:spacing w:val="-17"/>
          <w:sz w:val="16"/>
          <w:lang w:val="ru-RU"/>
        </w:rPr>
        <w:t xml:space="preserve"> </w:t>
      </w:r>
      <w:r w:rsidRPr="001D311A">
        <w:rPr>
          <w:b/>
          <w:spacing w:val="-10"/>
          <w:sz w:val="16"/>
          <w:lang w:val="ru-RU"/>
        </w:rPr>
        <w:t>напряжением</w:t>
      </w:r>
      <w:r w:rsidRPr="001D311A">
        <w:rPr>
          <w:b/>
          <w:spacing w:val="-17"/>
          <w:sz w:val="16"/>
          <w:lang w:val="ru-RU"/>
        </w:rPr>
        <w:t xml:space="preserve"> </w:t>
      </w:r>
      <w:r w:rsidRPr="001D311A">
        <w:rPr>
          <w:b/>
          <w:spacing w:val="-8"/>
          <w:sz w:val="16"/>
          <w:lang w:val="ru-RU"/>
        </w:rPr>
        <w:t>менее</w:t>
      </w:r>
      <w:r w:rsidRPr="001D311A">
        <w:rPr>
          <w:b/>
          <w:spacing w:val="-18"/>
          <w:sz w:val="16"/>
          <w:lang w:val="ru-RU"/>
        </w:rPr>
        <w:t xml:space="preserve"> </w:t>
      </w:r>
      <w:r w:rsidRPr="001D311A">
        <w:rPr>
          <w:b/>
          <w:spacing w:val="-7"/>
          <w:sz w:val="16"/>
          <w:lang w:val="ru-RU"/>
        </w:rPr>
        <w:t>750</w:t>
      </w:r>
      <w:r w:rsidRPr="001D311A">
        <w:rPr>
          <w:b/>
          <w:spacing w:val="-17"/>
          <w:sz w:val="16"/>
          <w:lang w:val="ru-RU"/>
        </w:rPr>
        <w:t xml:space="preserve"> </w:t>
      </w:r>
      <w:r w:rsidRPr="001D311A">
        <w:rPr>
          <w:b/>
          <w:sz w:val="16"/>
          <w:lang w:val="ru-RU"/>
        </w:rPr>
        <w:t>В</w:t>
      </w:r>
    </w:p>
    <w:p w:rsidR="000158D7" w:rsidRPr="001D311A" w:rsidRDefault="000158D7">
      <w:pPr>
        <w:pStyle w:val="a3"/>
        <w:spacing w:before="11"/>
        <w:rPr>
          <w:sz w:val="8"/>
          <w:lang w:val="ru-RU"/>
        </w:rPr>
      </w:pP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6"/>
        <w:gridCol w:w="1848"/>
        <w:gridCol w:w="2016"/>
        <w:gridCol w:w="2040"/>
      </w:tblGrid>
      <w:tr w:rsidR="000158D7">
        <w:trPr>
          <w:trHeight w:hRule="exact" w:val="300"/>
        </w:trPr>
        <w:tc>
          <w:tcPr>
            <w:tcW w:w="3984" w:type="dxa"/>
            <w:gridSpan w:val="2"/>
          </w:tcPr>
          <w:p w:rsidR="000158D7" w:rsidRDefault="00666521">
            <w:pPr>
              <w:pStyle w:val="TableParagraph"/>
              <w:spacing w:before="73"/>
              <w:ind w:left="693" w:right="652"/>
              <w:rPr>
                <w:b/>
                <w:sz w:val="14"/>
              </w:rPr>
            </w:pPr>
            <w:proofErr w:type="spellStart"/>
            <w:r>
              <w:rPr>
                <w:b/>
                <w:sz w:val="14"/>
              </w:rPr>
              <w:t>Постоянный</w:t>
            </w:r>
            <w:proofErr w:type="spellEnd"/>
            <w:r>
              <w:rPr>
                <w:b/>
                <w:sz w:val="14"/>
              </w:rPr>
              <w:t xml:space="preserve"> </w:t>
            </w:r>
            <w:proofErr w:type="spellStart"/>
            <w:r>
              <w:rPr>
                <w:b/>
                <w:sz w:val="14"/>
              </w:rPr>
              <w:t>ток</w:t>
            </w:r>
            <w:proofErr w:type="spellEnd"/>
          </w:p>
        </w:tc>
        <w:tc>
          <w:tcPr>
            <w:tcW w:w="4056" w:type="dxa"/>
            <w:gridSpan w:val="2"/>
          </w:tcPr>
          <w:p w:rsidR="000158D7" w:rsidRDefault="000158D7"/>
        </w:tc>
      </w:tr>
      <w:tr w:rsidR="000158D7">
        <w:trPr>
          <w:trHeight w:hRule="exact" w:val="270"/>
        </w:trPr>
        <w:tc>
          <w:tcPr>
            <w:tcW w:w="3984" w:type="dxa"/>
            <w:gridSpan w:val="2"/>
          </w:tcPr>
          <w:p w:rsidR="000158D7" w:rsidRDefault="000158D7"/>
        </w:tc>
        <w:tc>
          <w:tcPr>
            <w:tcW w:w="4056" w:type="dxa"/>
            <w:gridSpan w:val="2"/>
          </w:tcPr>
          <w:p w:rsidR="000158D7" w:rsidRDefault="000158D7"/>
        </w:tc>
      </w:tr>
      <w:tr w:rsidR="000158D7">
        <w:trPr>
          <w:trHeight w:hRule="exact" w:val="498"/>
        </w:trPr>
        <w:tc>
          <w:tcPr>
            <w:tcW w:w="2136" w:type="dxa"/>
          </w:tcPr>
          <w:p w:rsidR="000158D7" w:rsidRDefault="000158D7">
            <w:pPr>
              <w:pStyle w:val="TableParagraph"/>
              <w:spacing w:before="5"/>
              <w:jc w:val="left"/>
              <w:rPr>
                <w:b/>
                <w:sz w:val="14"/>
              </w:rPr>
            </w:pPr>
          </w:p>
          <w:p w:rsidR="000158D7" w:rsidRDefault="00666521">
            <w:pPr>
              <w:pStyle w:val="TableParagraph"/>
              <w:ind w:left="297" w:right="261"/>
              <w:rPr>
                <w:b/>
                <w:sz w:val="14"/>
              </w:rPr>
            </w:pPr>
            <w:proofErr w:type="spellStart"/>
            <w:r>
              <w:rPr>
                <w:b/>
                <w:sz w:val="14"/>
              </w:rPr>
              <w:t>Предпочтя</w:t>
            </w:r>
            <w:proofErr w:type="spellEnd"/>
            <w:r>
              <w:rPr>
                <w:b/>
                <w:sz w:val="14"/>
              </w:rPr>
              <w:t xml:space="preserve"> </w:t>
            </w:r>
            <w:proofErr w:type="spellStart"/>
            <w:r>
              <w:rPr>
                <w:b/>
                <w:sz w:val="14"/>
              </w:rPr>
              <w:t>тельное</w:t>
            </w:r>
            <w:proofErr w:type="spellEnd"/>
            <w:r>
              <w:rPr>
                <w:b/>
                <w:sz w:val="14"/>
              </w:rPr>
              <w:t>, в</w:t>
            </w:r>
          </w:p>
        </w:tc>
        <w:tc>
          <w:tcPr>
            <w:tcW w:w="1848" w:type="dxa"/>
          </w:tcPr>
          <w:p w:rsidR="000158D7" w:rsidRDefault="000158D7"/>
        </w:tc>
        <w:tc>
          <w:tcPr>
            <w:tcW w:w="2016" w:type="dxa"/>
          </w:tcPr>
          <w:p w:rsidR="000158D7" w:rsidRDefault="000158D7">
            <w:pPr>
              <w:pStyle w:val="TableParagraph"/>
              <w:spacing w:before="8"/>
              <w:jc w:val="left"/>
              <w:rPr>
                <w:b/>
                <w:sz w:val="14"/>
              </w:rPr>
            </w:pPr>
          </w:p>
          <w:p w:rsidR="000158D7" w:rsidRDefault="00666521">
            <w:pPr>
              <w:pStyle w:val="TableParagraph"/>
              <w:ind w:left="217"/>
              <w:jc w:val="left"/>
              <w:rPr>
                <w:b/>
                <w:sz w:val="14"/>
              </w:rPr>
            </w:pPr>
            <w:proofErr w:type="spellStart"/>
            <w:r>
              <w:rPr>
                <w:b/>
                <w:sz w:val="14"/>
              </w:rPr>
              <w:t>Предпочтительное</w:t>
            </w:r>
            <w:proofErr w:type="spellEnd"/>
            <w:r>
              <w:rPr>
                <w:b/>
                <w:sz w:val="14"/>
              </w:rPr>
              <w:t>. В</w:t>
            </w:r>
          </w:p>
        </w:tc>
        <w:tc>
          <w:tcPr>
            <w:tcW w:w="2040" w:type="dxa"/>
          </w:tcPr>
          <w:p w:rsidR="000158D7" w:rsidRDefault="000158D7">
            <w:pPr>
              <w:pStyle w:val="TableParagraph"/>
              <w:jc w:val="left"/>
              <w:rPr>
                <w:b/>
                <w:sz w:val="16"/>
              </w:rPr>
            </w:pPr>
          </w:p>
          <w:p w:rsidR="000158D7" w:rsidRDefault="00666521">
            <w:pPr>
              <w:pStyle w:val="TableParagraph"/>
              <w:spacing w:before="93"/>
              <w:ind w:left="957"/>
              <w:jc w:val="left"/>
              <w:rPr>
                <w:b/>
                <w:sz w:val="14"/>
              </w:rPr>
            </w:pPr>
            <w:r>
              <w:rPr>
                <w:b/>
                <w:sz w:val="14"/>
              </w:rPr>
              <w:t>В</w:t>
            </w:r>
          </w:p>
        </w:tc>
      </w:tr>
      <w:tr w:rsidR="000158D7">
        <w:trPr>
          <w:trHeight w:hRule="exact" w:val="325"/>
        </w:trPr>
        <w:tc>
          <w:tcPr>
            <w:tcW w:w="2136" w:type="dxa"/>
            <w:tcBorders>
              <w:bottom w:val="nil"/>
            </w:tcBorders>
          </w:tcPr>
          <w:p w:rsidR="000158D7" w:rsidRDefault="000158D7"/>
        </w:tc>
        <w:tc>
          <w:tcPr>
            <w:tcW w:w="1848" w:type="dxa"/>
            <w:tcBorders>
              <w:bottom w:val="nil"/>
            </w:tcBorders>
          </w:tcPr>
          <w:p w:rsidR="000158D7" w:rsidRDefault="00666521">
            <w:pPr>
              <w:pStyle w:val="TableParagraph"/>
              <w:spacing w:before="100"/>
              <w:ind w:left="833"/>
              <w:jc w:val="left"/>
              <w:rPr>
                <w:b/>
                <w:sz w:val="14"/>
              </w:rPr>
            </w:pPr>
            <w:r>
              <w:rPr>
                <w:b/>
                <w:sz w:val="14"/>
              </w:rPr>
              <w:t>2.4</w:t>
            </w:r>
          </w:p>
        </w:tc>
        <w:tc>
          <w:tcPr>
            <w:tcW w:w="2016" w:type="dxa"/>
            <w:tcBorders>
              <w:bottom w:val="nil"/>
            </w:tcBorders>
          </w:tcPr>
          <w:p w:rsidR="000158D7" w:rsidRDefault="000158D7"/>
        </w:tc>
        <w:tc>
          <w:tcPr>
            <w:tcW w:w="2040" w:type="dxa"/>
            <w:tcBorders>
              <w:bottom w:val="nil"/>
            </w:tcBorders>
          </w:tcPr>
          <w:p w:rsidR="000158D7" w:rsidRDefault="000158D7"/>
        </w:tc>
      </w:tr>
      <w:tr w:rsidR="000158D7">
        <w:trPr>
          <w:trHeight w:hRule="exact" w:val="276"/>
        </w:trPr>
        <w:tc>
          <w:tcPr>
            <w:tcW w:w="2136" w:type="dxa"/>
            <w:tcBorders>
              <w:top w:val="nil"/>
              <w:bottom w:val="nil"/>
            </w:tcBorders>
          </w:tcPr>
          <w:p w:rsidR="000158D7" w:rsidRDefault="000158D7"/>
        </w:tc>
        <w:tc>
          <w:tcPr>
            <w:tcW w:w="1848" w:type="dxa"/>
            <w:tcBorders>
              <w:top w:val="nil"/>
              <w:bottom w:val="nil"/>
            </w:tcBorders>
          </w:tcPr>
          <w:p w:rsidR="000158D7" w:rsidRDefault="00666521">
            <w:pPr>
              <w:pStyle w:val="TableParagraph"/>
              <w:spacing w:before="53"/>
              <w:ind w:left="895"/>
              <w:jc w:val="left"/>
              <w:rPr>
                <w:b/>
                <w:sz w:val="14"/>
              </w:rPr>
            </w:pPr>
            <w:r>
              <w:rPr>
                <w:b/>
                <w:w w:val="99"/>
                <w:sz w:val="14"/>
              </w:rPr>
              <w:t>3</w:t>
            </w:r>
          </w:p>
        </w:tc>
        <w:tc>
          <w:tcPr>
            <w:tcW w:w="2016" w:type="dxa"/>
            <w:tcBorders>
              <w:top w:val="nil"/>
              <w:bottom w:val="nil"/>
            </w:tcBorders>
          </w:tcPr>
          <w:p w:rsidR="000158D7" w:rsidRDefault="000158D7"/>
        </w:tc>
        <w:tc>
          <w:tcPr>
            <w:tcW w:w="2040" w:type="dxa"/>
            <w:tcBorders>
              <w:top w:val="nil"/>
              <w:bottom w:val="nil"/>
            </w:tcBorders>
          </w:tcPr>
          <w:p w:rsidR="000158D7" w:rsidRDefault="000158D7"/>
        </w:tc>
      </w:tr>
      <w:tr w:rsidR="000158D7">
        <w:trPr>
          <w:trHeight w:hRule="exact" w:val="288"/>
        </w:trPr>
        <w:tc>
          <w:tcPr>
            <w:tcW w:w="2136" w:type="dxa"/>
            <w:tcBorders>
              <w:top w:val="nil"/>
              <w:bottom w:val="nil"/>
            </w:tcBorders>
          </w:tcPr>
          <w:p w:rsidR="000158D7" w:rsidRDefault="000158D7"/>
        </w:tc>
        <w:tc>
          <w:tcPr>
            <w:tcW w:w="1848" w:type="dxa"/>
            <w:tcBorders>
              <w:top w:val="nil"/>
              <w:bottom w:val="nil"/>
            </w:tcBorders>
          </w:tcPr>
          <w:p w:rsidR="000158D7" w:rsidRDefault="00666521">
            <w:pPr>
              <w:pStyle w:val="TableParagraph"/>
              <w:spacing w:before="56"/>
              <w:ind w:left="886"/>
              <w:jc w:val="left"/>
              <w:rPr>
                <w:b/>
                <w:sz w:val="14"/>
              </w:rPr>
            </w:pPr>
            <w:r>
              <w:rPr>
                <w:b/>
                <w:w w:val="99"/>
                <w:sz w:val="14"/>
              </w:rPr>
              <w:t>4</w:t>
            </w:r>
          </w:p>
        </w:tc>
        <w:tc>
          <w:tcPr>
            <w:tcW w:w="2016" w:type="dxa"/>
            <w:tcBorders>
              <w:top w:val="nil"/>
              <w:bottom w:val="nil"/>
            </w:tcBorders>
          </w:tcPr>
          <w:p w:rsidR="000158D7" w:rsidRDefault="000158D7"/>
        </w:tc>
        <w:tc>
          <w:tcPr>
            <w:tcW w:w="2040" w:type="dxa"/>
            <w:tcBorders>
              <w:top w:val="nil"/>
              <w:bottom w:val="nil"/>
            </w:tcBorders>
          </w:tcPr>
          <w:p w:rsidR="000158D7" w:rsidRDefault="000158D7"/>
        </w:tc>
      </w:tr>
      <w:tr w:rsidR="000158D7">
        <w:trPr>
          <w:trHeight w:hRule="exact" w:val="293"/>
        </w:trPr>
        <w:tc>
          <w:tcPr>
            <w:tcW w:w="2136" w:type="dxa"/>
            <w:tcBorders>
              <w:top w:val="nil"/>
              <w:bottom w:val="nil"/>
            </w:tcBorders>
          </w:tcPr>
          <w:p w:rsidR="000158D7" w:rsidRDefault="000158D7"/>
        </w:tc>
        <w:tc>
          <w:tcPr>
            <w:tcW w:w="1848" w:type="dxa"/>
            <w:tcBorders>
              <w:top w:val="nil"/>
              <w:bottom w:val="nil"/>
            </w:tcBorders>
          </w:tcPr>
          <w:p w:rsidR="000158D7" w:rsidRDefault="00666521">
            <w:pPr>
              <w:pStyle w:val="TableParagraph"/>
              <w:spacing w:before="65"/>
              <w:ind w:left="833"/>
              <w:jc w:val="left"/>
              <w:rPr>
                <w:b/>
                <w:sz w:val="14"/>
              </w:rPr>
            </w:pPr>
            <w:r>
              <w:rPr>
                <w:b/>
                <w:sz w:val="14"/>
              </w:rPr>
              <w:t>4.5</w:t>
            </w:r>
          </w:p>
        </w:tc>
        <w:tc>
          <w:tcPr>
            <w:tcW w:w="2016" w:type="dxa"/>
            <w:tcBorders>
              <w:top w:val="nil"/>
              <w:bottom w:val="nil"/>
            </w:tcBorders>
          </w:tcPr>
          <w:p w:rsidR="000158D7" w:rsidRDefault="000158D7"/>
        </w:tc>
        <w:tc>
          <w:tcPr>
            <w:tcW w:w="2040" w:type="dxa"/>
            <w:tcBorders>
              <w:top w:val="nil"/>
              <w:bottom w:val="nil"/>
            </w:tcBorders>
          </w:tcPr>
          <w:p w:rsidR="000158D7" w:rsidRDefault="000158D7"/>
        </w:tc>
      </w:tr>
      <w:tr w:rsidR="000158D7">
        <w:trPr>
          <w:trHeight w:hRule="exact" w:val="576"/>
        </w:trPr>
        <w:tc>
          <w:tcPr>
            <w:tcW w:w="2136" w:type="dxa"/>
            <w:tcBorders>
              <w:top w:val="nil"/>
              <w:bottom w:val="nil"/>
            </w:tcBorders>
          </w:tcPr>
          <w:p w:rsidR="000158D7" w:rsidRDefault="000158D7">
            <w:pPr>
              <w:pStyle w:val="TableParagraph"/>
              <w:jc w:val="left"/>
              <w:rPr>
                <w:b/>
                <w:sz w:val="16"/>
              </w:rPr>
            </w:pPr>
          </w:p>
          <w:p w:rsidR="000158D7" w:rsidRDefault="000158D7">
            <w:pPr>
              <w:pStyle w:val="TableParagraph"/>
              <w:spacing w:before="4"/>
              <w:jc w:val="left"/>
              <w:rPr>
                <w:b/>
                <w:sz w:val="14"/>
              </w:rPr>
            </w:pPr>
          </w:p>
          <w:p w:rsidR="000158D7" w:rsidRDefault="00666521">
            <w:pPr>
              <w:pStyle w:val="TableParagraph"/>
              <w:ind w:left="37"/>
              <w:rPr>
                <w:b/>
                <w:sz w:val="14"/>
              </w:rPr>
            </w:pPr>
            <w:r>
              <w:rPr>
                <w:b/>
                <w:w w:val="99"/>
                <w:sz w:val="14"/>
              </w:rPr>
              <w:t>6</w:t>
            </w:r>
          </w:p>
        </w:tc>
        <w:tc>
          <w:tcPr>
            <w:tcW w:w="1848" w:type="dxa"/>
            <w:tcBorders>
              <w:top w:val="nil"/>
              <w:bottom w:val="nil"/>
            </w:tcBorders>
          </w:tcPr>
          <w:p w:rsidR="000158D7" w:rsidRDefault="00666521">
            <w:pPr>
              <w:pStyle w:val="TableParagraph"/>
              <w:spacing w:before="61"/>
              <w:ind w:left="896"/>
              <w:jc w:val="left"/>
              <w:rPr>
                <w:b/>
                <w:sz w:val="14"/>
              </w:rPr>
            </w:pPr>
            <w:r>
              <w:rPr>
                <w:b/>
                <w:w w:val="99"/>
                <w:sz w:val="14"/>
              </w:rPr>
              <w:t>5</w:t>
            </w:r>
          </w:p>
        </w:tc>
        <w:tc>
          <w:tcPr>
            <w:tcW w:w="2016" w:type="dxa"/>
            <w:tcBorders>
              <w:top w:val="nil"/>
              <w:bottom w:val="nil"/>
            </w:tcBorders>
          </w:tcPr>
          <w:p w:rsidR="000158D7" w:rsidRDefault="000158D7">
            <w:pPr>
              <w:pStyle w:val="TableParagraph"/>
              <w:jc w:val="left"/>
              <w:rPr>
                <w:b/>
                <w:sz w:val="16"/>
              </w:rPr>
            </w:pPr>
          </w:p>
          <w:p w:rsidR="000158D7" w:rsidRDefault="000158D7">
            <w:pPr>
              <w:pStyle w:val="TableParagraph"/>
              <w:spacing w:before="4"/>
              <w:jc w:val="left"/>
              <w:rPr>
                <w:b/>
                <w:sz w:val="14"/>
              </w:rPr>
            </w:pPr>
          </w:p>
          <w:p w:rsidR="000158D7" w:rsidRDefault="00666521">
            <w:pPr>
              <w:pStyle w:val="TableParagraph"/>
              <w:ind w:left="19"/>
              <w:rPr>
                <w:b/>
                <w:sz w:val="14"/>
              </w:rPr>
            </w:pPr>
            <w:r>
              <w:rPr>
                <w:b/>
                <w:w w:val="99"/>
                <w:sz w:val="14"/>
              </w:rPr>
              <w:t>6</w:t>
            </w:r>
          </w:p>
        </w:tc>
        <w:tc>
          <w:tcPr>
            <w:tcW w:w="2040" w:type="dxa"/>
            <w:tcBorders>
              <w:top w:val="nil"/>
              <w:bottom w:val="nil"/>
            </w:tcBorders>
          </w:tcPr>
          <w:p w:rsidR="000158D7" w:rsidRDefault="00666521">
            <w:pPr>
              <w:pStyle w:val="TableParagraph"/>
              <w:spacing w:before="61"/>
              <w:ind w:left="976"/>
              <w:jc w:val="left"/>
              <w:rPr>
                <w:b/>
                <w:sz w:val="14"/>
              </w:rPr>
            </w:pPr>
            <w:r>
              <w:rPr>
                <w:b/>
                <w:w w:val="99"/>
                <w:sz w:val="14"/>
              </w:rPr>
              <w:t>5</w:t>
            </w:r>
          </w:p>
        </w:tc>
      </w:tr>
      <w:tr w:rsidR="000158D7">
        <w:trPr>
          <w:trHeight w:hRule="exact" w:val="288"/>
        </w:trPr>
        <w:tc>
          <w:tcPr>
            <w:tcW w:w="2136" w:type="dxa"/>
            <w:tcBorders>
              <w:top w:val="nil"/>
              <w:bottom w:val="nil"/>
            </w:tcBorders>
          </w:tcPr>
          <w:p w:rsidR="000158D7" w:rsidRDefault="000158D7"/>
        </w:tc>
        <w:tc>
          <w:tcPr>
            <w:tcW w:w="1848" w:type="dxa"/>
            <w:tcBorders>
              <w:top w:val="nil"/>
              <w:bottom w:val="nil"/>
            </w:tcBorders>
          </w:tcPr>
          <w:p w:rsidR="000158D7" w:rsidRDefault="00666521">
            <w:pPr>
              <w:pStyle w:val="TableParagraph"/>
              <w:spacing w:before="61"/>
              <w:ind w:left="838"/>
              <w:jc w:val="left"/>
              <w:rPr>
                <w:b/>
                <w:sz w:val="14"/>
              </w:rPr>
            </w:pPr>
            <w:r>
              <w:rPr>
                <w:b/>
                <w:sz w:val="14"/>
              </w:rPr>
              <w:t>7.5</w:t>
            </w:r>
          </w:p>
        </w:tc>
        <w:tc>
          <w:tcPr>
            <w:tcW w:w="2016" w:type="dxa"/>
            <w:tcBorders>
              <w:top w:val="nil"/>
              <w:bottom w:val="nil"/>
            </w:tcBorders>
          </w:tcPr>
          <w:p w:rsidR="000158D7" w:rsidRDefault="000158D7"/>
        </w:tc>
        <w:tc>
          <w:tcPr>
            <w:tcW w:w="2040" w:type="dxa"/>
            <w:tcBorders>
              <w:top w:val="nil"/>
              <w:bottom w:val="nil"/>
            </w:tcBorders>
          </w:tcPr>
          <w:p w:rsidR="000158D7" w:rsidRDefault="000158D7"/>
        </w:tc>
      </w:tr>
      <w:tr w:rsidR="000158D7">
        <w:trPr>
          <w:trHeight w:hRule="exact" w:val="576"/>
        </w:trPr>
        <w:tc>
          <w:tcPr>
            <w:tcW w:w="2136" w:type="dxa"/>
            <w:tcBorders>
              <w:top w:val="nil"/>
              <w:bottom w:val="nil"/>
            </w:tcBorders>
          </w:tcPr>
          <w:p w:rsidR="000158D7" w:rsidRDefault="000158D7">
            <w:pPr>
              <w:pStyle w:val="TableParagraph"/>
              <w:jc w:val="left"/>
              <w:rPr>
                <w:b/>
                <w:sz w:val="16"/>
              </w:rPr>
            </w:pPr>
          </w:p>
          <w:p w:rsidR="000158D7" w:rsidRDefault="000158D7">
            <w:pPr>
              <w:pStyle w:val="TableParagraph"/>
              <w:spacing w:before="4"/>
              <w:jc w:val="left"/>
              <w:rPr>
                <w:b/>
                <w:sz w:val="14"/>
              </w:rPr>
            </w:pPr>
          </w:p>
          <w:p w:rsidR="000158D7" w:rsidRDefault="00666521">
            <w:pPr>
              <w:pStyle w:val="TableParagraph"/>
              <w:ind w:left="297" w:right="238"/>
              <w:rPr>
                <w:b/>
                <w:sz w:val="14"/>
              </w:rPr>
            </w:pPr>
            <w:r>
              <w:rPr>
                <w:b/>
                <w:sz w:val="14"/>
              </w:rPr>
              <w:t>12</w:t>
            </w:r>
          </w:p>
        </w:tc>
        <w:tc>
          <w:tcPr>
            <w:tcW w:w="1848" w:type="dxa"/>
            <w:tcBorders>
              <w:top w:val="nil"/>
              <w:bottom w:val="nil"/>
            </w:tcBorders>
          </w:tcPr>
          <w:p w:rsidR="000158D7" w:rsidRDefault="00666521">
            <w:pPr>
              <w:pStyle w:val="TableParagraph"/>
              <w:spacing w:before="61"/>
              <w:ind w:left="895"/>
              <w:jc w:val="left"/>
              <w:rPr>
                <w:b/>
                <w:sz w:val="14"/>
              </w:rPr>
            </w:pPr>
            <w:r>
              <w:rPr>
                <w:b/>
                <w:w w:val="99"/>
                <w:sz w:val="14"/>
              </w:rPr>
              <w:t>9</w:t>
            </w:r>
          </w:p>
        </w:tc>
        <w:tc>
          <w:tcPr>
            <w:tcW w:w="2016" w:type="dxa"/>
            <w:tcBorders>
              <w:top w:val="nil"/>
              <w:bottom w:val="nil"/>
            </w:tcBorders>
          </w:tcPr>
          <w:p w:rsidR="000158D7" w:rsidRDefault="000158D7">
            <w:pPr>
              <w:pStyle w:val="TableParagraph"/>
              <w:jc w:val="left"/>
              <w:rPr>
                <w:b/>
                <w:sz w:val="16"/>
              </w:rPr>
            </w:pPr>
          </w:p>
          <w:p w:rsidR="000158D7" w:rsidRDefault="000158D7">
            <w:pPr>
              <w:pStyle w:val="TableParagraph"/>
              <w:spacing w:before="4"/>
              <w:jc w:val="left"/>
              <w:rPr>
                <w:b/>
                <w:sz w:val="14"/>
              </w:rPr>
            </w:pPr>
          </w:p>
          <w:p w:rsidR="000158D7" w:rsidRDefault="00666521">
            <w:pPr>
              <w:pStyle w:val="TableParagraph"/>
              <w:ind w:left="913" w:right="882"/>
              <w:rPr>
                <w:b/>
                <w:sz w:val="14"/>
              </w:rPr>
            </w:pPr>
            <w:r>
              <w:rPr>
                <w:b/>
                <w:sz w:val="14"/>
              </w:rPr>
              <w:t>12</w:t>
            </w:r>
          </w:p>
        </w:tc>
        <w:tc>
          <w:tcPr>
            <w:tcW w:w="2040" w:type="dxa"/>
            <w:tcBorders>
              <w:top w:val="nil"/>
              <w:bottom w:val="nil"/>
            </w:tcBorders>
          </w:tcPr>
          <w:p w:rsidR="000158D7" w:rsidRDefault="000158D7"/>
        </w:tc>
      </w:tr>
      <w:tr w:rsidR="000158D7">
        <w:trPr>
          <w:trHeight w:hRule="exact" w:val="575"/>
        </w:trPr>
        <w:tc>
          <w:tcPr>
            <w:tcW w:w="2136" w:type="dxa"/>
            <w:tcBorders>
              <w:top w:val="nil"/>
              <w:bottom w:val="nil"/>
            </w:tcBorders>
          </w:tcPr>
          <w:p w:rsidR="000158D7" w:rsidRDefault="000158D7">
            <w:pPr>
              <w:pStyle w:val="TableParagraph"/>
              <w:jc w:val="left"/>
              <w:rPr>
                <w:b/>
                <w:sz w:val="16"/>
              </w:rPr>
            </w:pPr>
          </w:p>
          <w:p w:rsidR="000158D7" w:rsidRDefault="000158D7">
            <w:pPr>
              <w:pStyle w:val="TableParagraph"/>
              <w:spacing w:before="1"/>
              <w:jc w:val="left"/>
              <w:rPr>
                <w:b/>
                <w:sz w:val="14"/>
              </w:rPr>
            </w:pPr>
          </w:p>
          <w:p w:rsidR="000158D7" w:rsidRDefault="00666521">
            <w:pPr>
              <w:pStyle w:val="TableParagraph"/>
              <w:ind w:left="290" w:right="261"/>
              <w:rPr>
                <w:b/>
                <w:sz w:val="14"/>
              </w:rPr>
            </w:pPr>
            <w:r>
              <w:rPr>
                <w:b/>
                <w:sz w:val="14"/>
              </w:rPr>
              <w:t>24</w:t>
            </w:r>
          </w:p>
        </w:tc>
        <w:tc>
          <w:tcPr>
            <w:tcW w:w="1848" w:type="dxa"/>
            <w:tcBorders>
              <w:top w:val="nil"/>
              <w:bottom w:val="nil"/>
            </w:tcBorders>
          </w:tcPr>
          <w:p w:rsidR="000158D7" w:rsidRDefault="00666521">
            <w:pPr>
              <w:pStyle w:val="TableParagraph"/>
              <w:spacing w:before="61"/>
              <w:ind w:left="862"/>
              <w:jc w:val="left"/>
              <w:rPr>
                <w:b/>
                <w:sz w:val="14"/>
              </w:rPr>
            </w:pPr>
            <w:r>
              <w:rPr>
                <w:b/>
                <w:sz w:val="14"/>
              </w:rPr>
              <w:t>15</w:t>
            </w:r>
          </w:p>
        </w:tc>
        <w:tc>
          <w:tcPr>
            <w:tcW w:w="2016" w:type="dxa"/>
            <w:tcBorders>
              <w:top w:val="nil"/>
              <w:bottom w:val="nil"/>
            </w:tcBorders>
          </w:tcPr>
          <w:p w:rsidR="000158D7" w:rsidRDefault="000158D7">
            <w:pPr>
              <w:pStyle w:val="TableParagraph"/>
              <w:jc w:val="left"/>
              <w:rPr>
                <w:b/>
                <w:sz w:val="16"/>
              </w:rPr>
            </w:pPr>
          </w:p>
          <w:p w:rsidR="000158D7" w:rsidRDefault="000158D7">
            <w:pPr>
              <w:pStyle w:val="TableParagraph"/>
              <w:spacing w:before="6"/>
              <w:jc w:val="left"/>
              <w:rPr>
                <w:b/>
                <w:sz w:val="13"/>
              </w:rPr>
            </w:pPr>
          </w:p>
          <w:p w:rsidR="000158D7" w:rsidRDefault="00666521">
            <w:pPr>
              <w:pStyle w:val="TableParagraph"/>
              <w:ind w:left="908" w:right="889"/>
              <w:rPr>
                <w:b/>
                <w:sz w:val="14"/>
              </w:rPr>
            </w:pPr>
            <w:r>
              <w:rPr>
                <w:b/>
                <w:sz w:val="14"/>
              </w:rPr>
              <w:t>24</w:t>
            </w:r>
          </w:p>
        </w:tc>
        <w:tc>
          <w:tcPr>
            <w:tcW w:w="2040" w:type="dxa"/>
            <w:tcBorders>
              <w:top w:val="nil"/>
              <w:bottom w:val="nil"/>
            </w:tcBorders>
          </w:tcPr>
          <w:p w:rsidR="000158D7" w:rsidRDefault="00666521">
            <w:pPr>
              <w:pStyle w:val="TableParagraph"/>
              <w:spacing w:before="61"/>
              <w:ind w:left="946"/>
              <w:jc w:val="left"/>
              <w:rPr>
                <w:b/>
                <w:sz w:val="14"/>
              </w:rPr>
            </w:pPr>
            <w:r>
              <w:rPr>
                <w:b/>
                <w:sz w:val="14"/>
              </w:rPr>
              <w:t>15</w:t>
            </w:r>
          </w:p>
        </w:tc>
      </w:tr>
      <w:tr w:rsidR="000158D7">
        <w:trPr>
          <w:trHeight w:hRule="exact" w:val="577"/>
        </w:trPr>
        <w:tc>
          <w:tcPr>
            <w:tcW w:w="2136" w:type="dxa"/>
            <w:tcBorders>
              <w:top w:val="nil"/>
              <w:bottom w:val="nil"/>
            </w:tcBorders>
          </w:tcPr>
          <w:p w:rsidR="000158D7" w:rsidRDefault="000158D7">
            <w:pPr>
              <w:pStyle w:val="TableParagraph"/>
              <w:jc w:val="left"/>
              <w:rPr>
                <w:b/>
                <w:sz w:val="16"/>
              </w:rPr>
            </w:pPr>
          </w:p>
          <w:p w:rsidR="000158D7" w:rsidRDefault="000158D7">
            <w:pPr>
              <w:pStyle w:val="TableParagraph"/>
              <w:spacing w:before="5"/>
              <w:jc w:val="left"/>
              <w:rPr>
                <w:b/>
                <w:sz w:val="14"/>
              </w:rPr>
            </w:pPr>
          </w:p>
          <w:p w:rsidR="000158D7" w:rsidRDefault="00666521">
            <w:pPr>
              <w:pStyle w:val="TableParagraph"/>
              <w:ind w:left="297" w:right="260"/>
              <w:rPr>
                <w:b/>
                <w:sz w:val="14"/>
              </w:rPr>
            </w:pPr>
            <w:r>
              <w:rPr>
                <w:b/>
                <w:sz w:val="14"/>
              </w:rPr>
              <w:t>36</w:t>
            </w:r>
          </w:p>
        </w:tc>
        <w:tc>
          <w:tcPr>
            <w:tcW w:w="1848" w:type="dxa"/>
            <w:tcBorders>
              <w:top w:val="nil"/>
              <w:bottom w:val="nil"/>
            </w:tcBorders>
          </w:tcPr>
          <w:p w:rsidR="000158D7" w:rsidRDefault="00666521">
            <w:pPr>
              <w:pStyle w:val="TableParagraph"/>
              <w:spacing w:before="62"/>
              <w:ind w:left="852"/>
              <w:jc w:val="left"/>
              <w:rPr>
                <w:b/>
                <w:sz w:val="14"/>
              </w:rPr>
            </w:pPr>
            <w:r>
              <w:rPr>
                <w:b/>
                <w:sz w:val="14"/>
              </w:rPr>
              <w:t>30</w:t>
            </w:r>
          </w:p>
        </w:tc>
        <w:tc>
          <w:tcPr>
            <w:tcW w:w="2016" w:type="dxa"/>
            <w:tcBorders>
              <w:top w:val="nil"/>
              <w:bottom w:val="nil"/>
            </w:tcBorders>
          </w:tcPr>
          <w:p w:rsidR="000158D7" w:rsidRDefault="000158D7"/>
        </w:tc>
        <w:tc>
          <w:tcPr>
            <w:tcW w:w="2040" w:type="dxa"/>
            <w:tcBorders>
              <w:top w:val="nil"/>
              <w:bottom w:val="nil"/>
            </w:tcBorders>
          </w:tcPr>
          <w:p w:rsidR="000158D7" w:rsidRDefault="000158D7">
            <w:pPr>
              <w:pStyle w:val="TableParagraph"/>
              <w:jc w:val="left"/>
              <w:rPr>
                <w:b/>
                <w:sz w:val="16"/>
              </w:rPr>
            </w:pPr>
          </w:p>
          <w:p w:rsidR="000158D7" w:rsidRDefault="000158D7">
            <w:pPr>
              <w:pStyle w:val="TableParagraph"/>
              <w:spacing w:before="5"/>
              <w:jc w:val="left"/>
              <w:rPr>
                <w:b/>
                <w:sz w:val="14"/>
              </w:rPr>
            </w:pPr>
          </w:p>
          <w:p w:rsidR="000158D7" w:rsidRDefault="00666521">
            <w:pPr>
              <w:pStyle w:val="TableParagraph"/>
              <w:ind w:left="940"/>
              <w:jc w:val="left"/>
              <w:rPr>
                <w:b/>
                <w:sz w:val="14"/>
              </w:rPr>
            </w:pPr>
            <w:r>
              <w:rPr>
                <w:b/>
                <w:sz w:val="14"/>
              </w:rPr>
              <w:t>36</w:t>
            </w:r>
          </w:p>
        </w:tc>
      </w:tr>
      <w:tr w:rsidR="000158D7">
        <w:trPr>
          <w:trHeight w:hRule="exact" w:val="576"/>
        </w:trPr>
        <w:tc>
          <w:tcPr>
            <w:tcW w:w="2136" w:type="dxa"/>
            <w:tcBorders>
              <w:top w:val="nil"/>
              <w:bottom w:val="nil"/>
            </w:tcBorders>
          </w:tcPr>
          <w:p w:rsidR="000158D7" w:rsidRDefault="000158D7">
            <w:pPr>
              <w:pStyle w:val="TableParagraph"/>
              <w:jc w:val="left"/>
              <w:rPr>
                <w:b/>
                <w:sz w:val="16"/>
              </w:rPr>
            </w:pPr>
          </w:p>
          <w:p w:rsidR="000158D7" w:rsidRDefault="000158D7">
            <w:pPr>
              <w:pStyle w:val="TableParagraph"/>
              <w:spacing w:before="4"/>
              <w:jc w:val="left"/>
              <w:rPr>
                <w:b/>
                <w:sz w:val="14"/>
              </w:rPr>
            </w:pPr>
          </w:p>
          <w:p w:rsidR="000158D7" w:rsidRDefault="00666521">
            <w:pPr>
              <w:pStyle w:val="TableParagraph"/>
              <w:ind w:left="297" w:right="260"/>
              <w:rPr>
                <w:b/>
                <w:sz w:val="14"/>
              </w:rPr>
            </w:pPr>
            <w:r>
              <w:rPr>
                <w:b/>
                <w:sz w:val="14"/>
              </w:rPr>
              <w:t>46</w:t>
            </w:r>
          </w:p>
        </w:tc>
        <w:tc>
          <w:tcPr>
            <w:tcW w:w="1848" w:type="dxa"/>
            <w:tcBorders>
              <w:top w:val="nil"/>
              <w:bottom w:val="nil"/>
            </w:tcBorders>
          </w:tcPr>
          <w:p w:rsidR="000158D7" w:rsidRDefault="00666521">
            <w:pPr>
              <w:pStyle w:val="TableParagraph"/>
              <w:spacing w:before="61"/>
              <w:ind w:left="851"/>
              <w:jc w:val="left"/>
              <w:rPr>
                <w:b/>
                <w:sz w:val="14"/>
              </w:rPr>
            </w:pPr>
            <w:r>
              <w:rPr>
                <w:b/>
                <w:sz w:val="14"/>
              </w:rPr>
              <w:t>40</w:t>
            </w:r>
          </w:p>
        </w:tc>
        <w:tc>
          <w:tcPr>
            <w:tcW w:w="2016" w:type="dxa"/>
            <w:tcBorders>
              <w:top w:val="nil"/>
              <w:bottom w:val="nil"/>
            </w:tcBorders>
          </w:tcPr>
          <w:p w:rsidR="000158D7" w:rsidRDefault="000158D7">
            <w:pPr>
              <w:pStyle w:val="TableParagraph"/>
              <w:jc w:val="left"/>
              <w:rPr>
                <w:b/>
                <w:sz w:val="16"/>
              </w:rPr>
            </w:pPr>
          </w:p>
          <w:p w:rsidR="000158D7" w:rsidRDefault="000158D7">
            <w:pPr>
              <w:pStyle w:val="TableParagraph"/>
              <w:spacing w:before="4"/>
              <w:jc w:val="left"/>
              <w:rPr>
                <w:b/>
                <w:sz w:val="14"/>
              </w:rPr>
            </w:pPr>
          </w:p>
          <w:p w:rsidR="000158D7" w:rsidRDefault="00666521">
            <w:pPr>
              <w:pStyle w:val="TableParagraph"/>
              <w:ind w:left="906" w:right="889"/>
              <w:rPr>
                <w:b/>
                <w:sz w:val="14"/>
              </w:rPr>
            </w:pPr>
            <w:r>
              <w:rPr>
                <w:b/>
                <w:sz w:val="14"/>
              </w:rPr>
              <w:t>48</w:t>
            </w:r>
          </w:p>
        </w:tc>
        <w:tc>
          <w:tcPr>
            <w:tcW w:w="2040" w:type="dxa"/>
            <w:tcBorders>
              <w:top w:val="nil"/>
              <w:bottom w:val="nil"/>
            </w:tcBorders>
          </w:tcPr>
          <w:p w:rsidR="000158D7" w:rsidRDefault="000158D7"/>
        </w:tc>
      </w:tr>
      <w:tr w:rsidR="000158D7">
        <w:trPr>
          <w:trHeight w:hRule="exact" w:val="313"/>
        </w:trPr>
        <w:tc>
          <w:tcPr>
            <w:tcW w:w="2136" w:type="dxa"/>
            <w:tcBorders>
              <w:top w:val="nil"/>
              <w:bottom w:val="nil"/>
            </w:tcBorders>
          </w:tcPr>
          <w:p w:rsidR="000158D7" w:rsidRDefault="00666521">
            <w:pPr>
              <w:pStyle w:val="TableParagraph"/>
              <w:spacing w:before="61"/>
              <w:ind w:left="297" w:right="260"/>
              <w:rPr>
                <w:b/>
                <w:sz w:val="14"/>
              </w:rPr>
            </w:pPr>
            <w:r>
              <w:rPr>
                <w:b/>
                <w:sz w:val="14"/>
              </w:rPr>
              <w:t>60</w:t>
            </w:r>
          </w:p>
        </w:tc>
        <w:tc>
          <w:tcPr>
            <w:tcW w:w="1848" w:type="dxa"/>
            <w:tcBorders>
              <w:top w:val="nil"/>
              <w:bottom w:val="nil"/>
            </w:tcBorders>
          </w:tcPr>
          <w:p w:rsidR="000158D7" w:rsidRDefault="000158D7"/>
        </w:tc>
        <w:tc>
          <w:tcPr>
            <w:tcW w:w="2016" w:type="dxa"/>
            <w:tcBorders>
              <w:top w:val="nil"/>
              <w:bottom w:val="nil"/>
            </w:tcBorders>
          </w:tcPr>
          <w:p w:rsidR="000158D7" w:rsidRDefault="000158D7"/>
        </w:tc>
        <w:tc>
          <w:tcPr>
            <w:tcW w:w="2040" w:type="dxa"/>
            <w:tcBorders>
              <w:top w:val="nil"/>
              <w:bottom w:val="nil"/>
            </w:tcBorders>
          </w:tcPr>
          <w:p w:rsidR="000158D7" w:rsidRDefault="00666521">
            <w:pPr>
              <w:pStyle w:val="TableParagraph"/>
              <w:spacing w:before="61"/>
              <w:ind w:left="935"/>
              <w:jc w:val="left"/>
              <w:rPr>
                <w:b/>
                <w:sz w:val="14"/>
              </w:rPr>
            </w:pPr>
            <w:r>
              <w:rPr>
                <w:b/>
                <w:sz w:val="14"/>
              </w:rPr>
              <w:t>60</w:t>
            </w:r>
          </w:p>
        </w:tc>
      </w:tr>
    </w:tbl>
    <w:p w:rsidR="000158D7" w:rsidRDefault="000158D7">
      <w:pPr>
        <w:pStyle w:val="a3"/>
        <w:spacing w:before="7"/>
      </w:pPr>
    </w:p>
    <w:p w:rsidR="000158D7" w:rsidRDefault="00666521">
      <w:pPr>
        <w:pStyle w:val="3"/>
        <w:ind w:left="114"/>
      </w:pPr>
      <w:r>
        <w:rPr>
          <w:w w:val="99"/>
        </w:rPr>
        <w:t>6</w:t>
      </w:r>
    </w:p>
    <w:p w:rsidR="000158D7" w:rsidRDefault="000158D7">
      <w:pPr>
        <w:sectPr w:rsidR="000158D7">
          <w:pgSz w:w="11900" w:h="16840"/>
          <w:pgMar w:top="720" w:right="980" w:bottom="720" w:left="1480" w:header="520" w:footer="523" w:gutter="0"/>
          <w:cols w:space="720"/>
        </w:sectPr>
      </w:pPr>
    </w:p>
    <w:p w:rsidR="000158D7" w:rsidRDefault="000158D7">
      <w:pPr>
        <w:pStyle w:val="a3"/>
        <w:rPr>
          <w:sz w:val="20"/>
        </w:rPr>
      </w:pPr>
    </w:p>
    <w:p w:rsidR="000158D7" w:rsidRDefault="000158D7">
      <w:pPr>
        <w:pStyle w:val="a3"/>
        <w:spacing w:before="11"/>
        <w:rPr>
          <w:sz w:val="29"/>
        </w:rPr>
      </w:pPr>
    </w:p>
    <w:p w:rsidR="000158D7" w:rsidRDefault="00666521">
      <w:pPr>
        <w:spacing w:before="93"/>
        <w:ind w:right="102"/>
        <w:jc w:val="right"/>
        <w:rPr>
          <w:b/>
          <w:sz w:val="20"/>
        </w:rPr>
      </w:pPr>
      <w:r>
        <w:pict>
          <v:line id="_x0000_s1026" style="position:absolute;left:0;text-align:left;z-index:1120;mso-position-horizontal-relative:page" from="392.45pt,32.2pt" to="392.45pt,179.2pt" strokeweight=".5pt">
            <w10:wrap anchorx="page"/>
          </v:line>
        </w:pict>
      </w:r>
      <w:r>
        <w:rPr>
          <w:b/>
          <w:sz w:val="20"/>
        </w:rPr>
        <w:t>ГОСТ 29322—2014</w:t>
      </w:r>
    </w:p>
    <w:p w:rsidR="000158D7" w:rsidRDefault="000158D7">
      <w:pPr>
        <w:pStyle w:val="a3"/>
        <w:spacing w:before="9"/>
        <w:rPr>
          <w:sz w:val="27"/>
        </w:rPr>
      </w:pPr>
    </w:p>
    <w:tbl>
      <w:tblPr>
        <w:tblStyle w:val="TableNormal"/>
        <w:tblW w:w="0" w:type="auto"/>
        <w:tblInd w:w="1058" w:type="dxa"/>
        <w:tblBorders>
          <w:top w:val="nil"/>
          <w:left w:val="nil"/>
          <w:bottom w:val="nil"/>
          <w:right w:val="nil"/>
          <w:insideH w:val="nil"/>
          <w:insideV w:val="nil"/>
        </w:tblBorders>
        <w:tblLayout w:type="fixed"/>
        <w:tblLook w:val="01E0" w:firstRow="1" w:lastRow="1" w:firstColumn="1" w:lastColumn="1" w:noHBand="0" w:noVBand="0"/>
      </w:tblPr>
      <w:tblGrid>
        <w:gridCol w:w="1235"/>
        <w:gridCol w:w="1836"/>
        <w:gridCol w:w="1357"/>
      </w:tblGrid>
      <w:tr w:rsidR="000158D7">
        <w:trPr>
          <w:trHeight w:hRule="exact" w:val="341"/>
        </w:trPr>
        <w:tc>
          <w:tcPr>
            <w:tcW w:w="1235" w:type="dxa"/>
            <w:tcBorders>
              <w:right w:val="single" w:sz="4" w:space="0" w:color="000000"/>
            </w:tcBorders>
          </w:tcPr>
          <w:p w:rsidR="000158D7" w:rsidRDefault="00666521">
            <w:pPr>
              <w:pStyle w:val="TableParagraph"/>
              <w:spacing w:before="102"/>
              <w:ind w:left="91"/>
              <w:jc w:val="left"/>
              <w:rPr>
                <w:b/>
                <w:sz w:val="16"/>
              </w:rPr>
            </w:pPr>
            <w:r>
              <w:rPr>
                <w:b/>
                <w:sz w:val="16"/>
              </w:rPr>
              <w:t>72</w:t>
            </w:r>
          </w:p>
        </w:tc>
        <w:tc>
          <w:tcPr>
            <w:tcW w:w="1836" w:type="dxa"/>
            <w:tcBorders>
              <w:left w:val="single" w:sz="4" w:space="0" w:color="000000"/>
              <w:right w:val="single" w:sz="4" w:space="0" w:color="000000"/>
            </w:tcBorders>
          </w:tcPr>
          <w:p w:rsidR="000158D7" w:rsidRDefault="000158D7"/>
        </w:tc>
        <w:tc>
          <w:tcPr>
            <w:tcW w:w="1357" w:type="dxa"/>
            <w:tcBorders>
              <w:left w:val="single" w:sz="4" w:space="0" w:color="000000"/>
            </w:tcBorders>
          </w:tcPr>
          <w:p w:rsidR="000158D7" w:rsidRDefault="000158D7"/>
        </w:tc>
      </w:tr>
      <w:tr w:rsidR="000158D7">
        <w:trPr>
          <w:trHeight w:hRule="exact" w:val="288"/>
        </w:trPr>
        <w:tc>
          <w:tcPr>
            <w:tcW w:w="1235" w:type="dxa"/>
            <w:tcBorders>
              <w:right w:val="single" w:sz="4" w:space="0" w:color="000000"/>
            </w:tcBorders>
          </w:tcPr>
          <w:p w:rsidR="000158D7" w:rsidRDefault="000158D7"/>
        </w:tc>
        <w:tc>
          <w:tcPr>
            <w:tcW w:w="1836" w:type="dxa"/>
            <w:tcBorders>
              <w:left w:val="single" w:sz="4" w:space="0" w:color="000000"/>
              <w:right w:val="single" w:sz="4" w:space="0" w:color="000000"/>
            </w:tcBorders>
          </w:tcPr>
          <w:p w:rsidR="000158D7" w:rsidRDefault="00666521">
            <w:pPr>
              <w:pStyle w:val="TableParagraph"/>
              <w:spacing w:before="49"/>
              <w:ind w:left="822" w:right="784"/>
              <w:rPr>
                <w:b/>
                <w:sz w:val="16"/>
              </w:rPr>
            </w:pPr>
            <w:r>
              <w:rPr>
                <w:b/>
                <w:sz w:val="16"/>
              </w:rPr>
              <w:t>80</w:t>
            </w:r>
          </w:p>
        </w:tc>
        <w:tc>
          <w:tcPr>
            <w:tcW w:w="1357" w:type="dxa"/>
            <w:tcBorders>
              <w:left w:val="single" w:sz="4" w:space="0" w:color="000000"/>
            </w:tcBorders>
          </w:tcPr>
          <w:p w:rsidR="000158D7" w:rsidRDefault="000158D7"/>
        </w:tc>
      </w:tr>
      <w:tr w:rsidR="000158D7">
        <w:trPr>
          <w:trHeight w:hRule="exact" w:val="432"/>
        </w:trPr>
        <w:tc>
          <w:tcPr>
            <w:tcW w:w="1235" w:type="dxa"/>
            <w:tcBorders>
              <w:right w:val="single" w:sz="4" w:space="0" w:color="000000"/>
            </w:tcBorders>
          </w:tcPr>
          <w:p w:rsidR="000158D7" w:rsidRDefault="00666521">
            <w:pPr>
              <w:pStyle w:val="TableParagraph"/>
              <w:spacing w:before="49"/>
              <w:ind w:left="83"/>
              <w:jc w:val="left"/>
              <w:rPr>
                <w:b/>
                <w:sz w:val="16"/>
              </w:rPr>
            </w:pPr>
            <w:r>
              <w:rPr>
                <w:b/>
                <w:sz w:val="16"/>
              </w:rPr>
              <w:t>96</w:t>
            </w:r>
          </w:p>
        </w:tc>
        <w:tc>
          <w:tcPr>
            <w:tcW w:w="1836" w:type="dxa"/>
            <w:tcBorders>
              <w:left w:val="single" w:sz="4" w:space="0" w:color="000000"/>
              <w:right w:val="single" w:sz="4" w:space="0" w:color="000000"/>
            </w:tcBorders>
          </w:tcPr>
          <w:p w:rsidR="000158D7" w:rsidRDefault="000158D7"/>
        </w:tc>
        <w:tc>
          <w:tcPr>
            <w:tcW w:w="1357" w:type="dxa"/>
            <w:tcBorders>
              <w:left w:val="single" w:sz="4" w:space="0" w:color="000000"/>
            </w:tcBorders>
          </w:tcPr>
          <w:p w:rsidR="000158D7" w:rsidRDefault="000158D7"/>
        </w:tc>
      </w:tr>
      <w:tr w:rsidR="000158D7">
        <w:trPr>
          <w:trHeight w:hRule="exact" w:val="423"/>
        </w:trPr>
        <w:tc>
          <w:tcPr>
            <w:tcW w:w="1235" w:type="dxa"/>
            <w:tcBorders>
              <w:right w:val="single" w:sz="4" w:space="0" w:color="000000"/>
            </w:tcBorders>
          </w:tcPr>
          <w:p w:rsidR="000158D7" w:rsidRDefault="000158D7">
            <w:pPr>
              <w:pStyle w:val="TableParagraph"/>
              <w:spacing w:before="9"/>
              <w:jc w:val="left"/>
              <w:rPr>
                <w:b/>
                <w:sz w:val="16"/>
              </w:rPr>
            </w:pPr>
          </w:p>
          <w:p w:rsidR="000158D7" w:rsidRDefault="00666521">
            <w:pPr>
              <w:pStyle w:val="TableParagraph"/>
              <w:ind w:left="56"/>
              <w:jc w:val="left"/>
              <w:rPr>
                <w:b/>
                <w:sz w:val="16"/>
              </w:rPr>
            </w:pPr>
            <w:r>
              <w:rPr>
                <w:b/>
                <w:sz w:val="16"/>
              </w:rPr>
              <w:t>110</w:t>
            </w:r>
          </w:p>
        </w:tc>
        <w:tc>
          <w:tcPr>
            <w:tcW w:w="1836" w:type="dxa"/>
            <w:tcBorders>
              <w:left w:val="single" w:sz="4" w:space="0" w:color="000000"/>
              <w:right w:val="single" w:sz="4" w:space="0" w:color="000000"/>
            </w:tcBorders>
          </w:tcPr>
          <w:p w:rsidR="000158D7" w:rsidRDefault="000158D7"/>
        </w:tc>
        <w:tc>
          <w:tcPr>
            <w:tcW w:w="1357" w:type="dxa"/>
            <w:tcBorders>
              <w:left w:val="single" w:sz="4" w:space="0" w:color="000000"/>
            </w:tcBorders>
          </w:tcPr>
          <w:p w:rsidR="000158D7" w:rsidRDefault="000158D7">
            <w:pPr>
              <w:pStyle w:val="TableParagraph"/>
              <w:spacing w:before="9"/>
              <w:jc w:val="left"/>
              <w:rPr>
                <w:b/>
                <w:sz w:val="16"/>
              </w:rPr>
            </w:pPr>
          </w:p>
          <w:p w:rsidR="000158D7" w:rsidRDefault="00666521">
            <w:pPr>
              <w:pStyle w:val="TableParagraph"/>
              <w:ind w:right="198"/>
              <w:jc w:val="right"/>
              <w:rPr>
                <w:b/>
                <w:sz w:val="16"/>
              </w:rPr>
            </w:pPr>
            <w:r>
              <w:rPr>
                <w:b/>
                <w:sz w:val="16"/>
              </w:rPr>
              <w:t>110</w:t>
            </w:r>
          </w:p>
        </w:tc>
      </w:tr>
      <w:tr w:rsidR="000158D7">
        <w:trPr>
          <w:trHeight w:hRule="exact" w:val="279"/>
        </w:trPr>
        <w:tc>
          <w:tcPr>
            <w:tcW w:w="4428" w:type="dxa"/>
            <w:gridSpan w:val="3"/>
          </w:tcPr>
          <w:p w:rsidR="000158D7" w:rsidRDefault="00666521">
            <w:pPr>
              <w:pStyle w:val="TableParagraph"/>
              <w:spacing w:before="40"/>
              <w:ind w:left="2019" w:right="2081"/>
              <w:rPr>
                <w:b/>
                <w:sz w:val="16"/>
              </w:rPr>
            </w:pPr>
            <w:r>
              <w:rPr>
                <w:b/>
                <w:sz w:val="16"/>
              </w:rPr>
              <w:t>125</w:t>
            </w:r>
          </w:p>
        </w:tc>
      </w:tr>
      <w:tr w:rsidR="000158D7">
        <w:trPr>
          <w:trHeight w:hRule="exact" w:val="288"/>
        </w:trPr>
        <w:tc>
          <w:tcPr>
            <w:tcW w:w="1235" w:type="dxa"/>
            <w:tcBorders>
              <w:right w:val="single" w:sz="4" w:space="0" w:color="000000"/>
            </w:tcBorders>
          </w:tcPr>
          <w:p w:rsidR="000158D7" w:rsidRDefault="00666521">
            <w:pPr>
              <w:pStyle w:val="TableParagraph"/>
              <w:spacing w:before="49"/>
              <w:ind w:left="43"/>
              <w:jc w:val="left"/>
              <w:rPr>
                <w:b/>
                <w:sz w:val="16"/>
              </w:rPr>
            </w:pPr>
            <w:r>
              <w:rPr>
                <w:b/>
                <w:sz w:val="16"/>
              </w:rPr>
              <w:t>220</w:t>
            </w:r>
          </w:p>
        </w:tc>
        <w:tc>
          <w:tcPr>
            <w:tcW w:w="1836" w:type="dxa"/>
            <w:tcBorders>
              <w:left w:val="single" w:sz="4" w:space="0" w:color="000000"/>
              <w:right w:val="single" w:sz="4" w:space="0" w:color="000000"/>
            </w:tcBorders>
          </w:tcPr>
          <w:p w:rsidR="000158D7" w:rsidRDefault="000158D7"/>
        </w:tc>
        <w:tc>
          <w:tcPr>
            <w:tcW w:w="1357" w:type="dxa"/>
            <w:tcBorders>
              <w:left w:val="single" w:sz="4" w:space="0" w:color="000000"/>
            </w:tcBorders>
          </w:tcPr>
          <w:p w:rsidR="000158D7" w:rsidRDefault="000158D7"/>
        </w:tc>
      </w:tr>
      <w:tr w:rsidR="000158D7">
        <w:trPr>
          <w:trHeight w:hRule="exact" w:val="288"/>
        </w:trPr>
        <w:tc>
          <w:tcPr>
            <w:tcW w:w="4428" w:type="dxa"/>
            <w:gridSpan w:val="3"/>
          </w:tcPr>
          <w:p w:rsidR="000158D7" w:rsidRDefault="00666521">
            <w:pPr>
              <w:pStyle w:val="TableParagraph"/>
              <w:spacing w:before="49"/>
              <w:ind w:left="2009" w:right="2091"/>
              <w:rPr>
                <w:b/>
                <w:sz w:val="16"/>
              </w:rPr>
            </w:pPr>
            <w:r>
              <w:rPr>
                <w:b/>
                <w:sz w:val="16"/>
              </w:rPr>
              <w:t>250</w:t>
            </w:r>
          </w:p>
        </w:tc>
      </w:tr>
      <w:tr w:rsidR="000158D7">
        <w:trPr>
          <w:trHeight w:hRule="exact" w:val="288"/>
        </w:trPr>
        <w:tc>
          <w:tcPr>
            <w:tcW w:w="1235" w:type="dxa"/>
            <w:tcBorders>
              <w:right w:val="single" w:sz="4" w:space="0" w:color="000000"/>
            </w:tcBorders>
          </w:tcPr>
          <w:p w:rsidR="000158D7" w:rsidRDefault="00666521">
            <w:pPr>
              <w:pStyle w:val="TableParagraph"/>
              <w:spacing w:before="49"/>
              <w:ind w:left="35"/>
              <w:jc w:val="left"/>
              <w:rPr>
                <w:b/>
                <w:sz w:val="16"/>
              </w:rPr>
            </w:pPr>
            <w:r>
              <w:rPr>
                <w:b/>
                <w:sz w:val="16"/>
              </w:rPr>
              <w:t>440</w:t>
            </w:r>
          </w:p>
        </w:tc>
        <w:tc>
          <w:tcPr>
            <w:tcW w:w="1836" w:type="dxa"/>
            <w:tcBorders>
              <w:left w:val="single" w:sz="4" w:space="0" w:color="000000"/>
              <w:right w:val="single" w:sz="4" w:space="0" w:color="000000"/>
            </w:tcBorders>
          </w:tcPr>
          <w:p w:rsidR="000158D7" w:rsidRDefault="000158D7"/>
        </w:tc>
        <w:tc>
          <w:tcPr>
            <w:tcW w:w="1357" w:type="dxa"/>
            <w:tcBorders>
              <w:left w:val="single" w:sz="4" w:space="0" w:color="000000"/>
            </w:tcBorders>
          </w:tcPr>
          <w:p w:rsidR="000158D7" w:rsidRDefault="000158D7"/>
        </w:tc>
      </w:tr>
      <w:tr w:rsidR="000158D7">
        <w:trPr>
          <w:trHeight w:hRule="exact" w:val="313"/>
        </w:trPr>
        <w:tc>
          <w:tcPr>
            <w:tcW w:w="4428" w:type="dxa"/>
            <w:gridSpan w:val="3"/>
          </w:tcPr>
          <w:p w:rsidR="000158D7" w:rsidRDefault="00666521">
            <w:pPr>
              <w:pStyle w:val="TableParagraph"/>
              <w:spacing w:before="49"/>
              <w:ind w:left="2009" w:right="2091"/>
              <w:rPr>
                <w:b/>
                <w:sz w:val="16"/>
              </w:rPr>
            </w:pPr>
            <w:r>
              <w:rPr>
                <w:b/>
                <w:sz w:val="16"/>
              </w:rPr>
              <w:t>600</w:t>
            </w:r>
          </w:p>
        </w:tc>
      </w:tr>
    </w:tbl>
    <w:p w:rsidR="000158D7" w:rsidRPr="001D311A" w:rsidRDefault="00666521">
      <w:pPr>
        <w:spacing w:before="13"/>
        <w:ind w:left="436"/>
        <w:rPr>
          <w:b/>
          <w:sz w:val="14"/>
          <w:lang w:val="ru-RU"/>
        </w:rPr>
      </w:pPr>
      <w:r w:rsidRPr="001D311A">
        <w:rPr>
          <w:b/>
          <w:sz w:val="14"/>
          <w:lang w:val="ru-RU"/>
        </w:rPr>
        <w:t xml:space="preserve">П р и м е </w:t>
      </w:r>
      <w:proofErr w:type="gramStart"/>
      <w:r w:rsidRPr="001D311A">
        <w:rPr>
          <w:b/>
          <w:sz w:val="14"/>
          <w:lang w:val="ru-RU"/>
        </w:rPr>
        <w:t>ч</w:t>
      </w:r>
      <w:proofErr w:type="gramEnd"/>
      <w:r w:rsidRPr="001D311A">
        <w:rPr>
          <w:b/>
          <w:sz w:val="14"/>
          <w:lang w:val="ru-RU"/>
        </w:rPr>
        <w:t xml:space="preserve"> а н и я </w:t>
      </w:r>
    </w:p>
    <w:p w:rsidR="000158D7" w:rsidRPr="001D311A" w:rsidRDefault="00666521">
      <w:pPr>
        <w:pStyle w:val="a4"/>
        <w:numPr>
          <w:ilvl w:val="0"/>
          <w:numId w:val="1"/>
        </w:numPr>
        <w:tabs>
          <w:tab w:val="left" w:pos="688"/>
        </w:tabs>
        <w:spacing w:before="78"/>
        <w:ind w:firstLine="252"/>
        <w:rPr>
          <w:b/>
          <w:sz w:val="14"/>
          <w:lang w:val="ru-RU"/>
        </w:rPr>
      </w:pPr>
      <w:proofErr w:type="gramStart"/>
      <w:r w:rsidRPr="001D311A">
        <w:rPr>
          <w:b/>
          <w:sz w:val="14"/>
          <w:lang w:val="ru-RU"/>
        </w:rPr>
        <w:t xml:space="preserve">Поскольку </w:t>
      </w:r>
      <w:r w:rsidRPr="001D311A">
        <w:rPr>
          <w:b/>
          <w:spacing w:val="29"/>
          <w:sz w:val="14"/>
          <w:lang w:val="ru-RU"/>
        </w:rPr>
        <w:t xml:space="preserve"> </w:t>
      </w:r>
      <w:r w:rsidRPr="001D311A">
        <w:rPr>
          <w:b/>
          <w:sz w:val="14"/>
          <w:lang w:val="ru-RU"/>
        </w:rPr>
        <w:t>напряжение</w:t>
      </w:r>
      <w:proofErr w:type="gramEnd"/>
      <w:r w:rsidRPr="001D311A">
        <w:rPr>
          <w:b/>
          <w:sz w:val="14"/>
          <w:lang w:val="ru-RU"/>
        </w:rPr>
        <w:t xml:space="preserve"> </w:t>
      </w:r>
      <w:r w:rsidRPr="001D311A">
        <w:rPr>
          <w:b/>
          <w:spacing w:val="30"/>
          <w:sz w:val="14"/>
          <w:lang w:val="ru-RU"/>
        </w:rPr>
        <w:t xml:space="preserve"> </w:t>
      </w:r>
      <w:r w:rsidRPr="001D311A">
        <w:rPr>
          <w:b/>
          <w:sz w:val="14"/>
          <w:lang w:val="ru-RU"/>
        </w:rPr>
        <w:t xml:space="preserve">элементов </w:t>
      </w:r>
      <w:r w:rsidRPr="001D311A">
        <w:rPr>
          <w:b/>
          <w:spacing w:val="30"/>
          <w:sz w:val="14"/>
          <w:lang w:val="ru-RU"/>
        </w:rPr>
        <w:t xml:space="preserve"> </w:t>
      </w:r>
      <w:r w:rsidRPr="001D311A">
        <w:rPr>
          <w:b/>
          <w:sz w:val="14"/>
          <w:lang w:val="ru-RU"/>
        </w:rPr>
        <w:t xml:space="preserve">или </w:t>
      </w:r>
      <w:r w:rsidRPr="001D311A">
        <w:rPr>
          <w:b/>
          <w:spacing w:val="30"/>
          <w:sz w:val="14"/>
          <w:lang w:val="ru-RU"/>
        </w:rPr>
        <w:t xml:space="preserve"> </w:t>
      </w:r>
      <w:r w:rsidRPr="001D311A">
        <w:rPr>
          <w:b/>
          <w:sz w:val="14"/>
          <w:lang w:val="ru-RU"/>
        </w:rPr>
        <w:t xml:space="preserve">аккумуляторов </w:t>
      </w:r>
      <w:r w:rsidRPr="001D311A">
        <w:rPr>
          <w:b/>
          <w:spacing w:val="30"/>
          <w:sz w:val="14"/>
          <w:lang w:val="ru-RU"/>
        </w:rPr>
        <w:t xml:space="preserve"> </w:t>
      </w:r>
      <w:r w:rsidRPr="001D311A">
        <w:rPr>
          <w:b/>
          <w:sz w:val="14"/>
          <w:lang w:val="ru-RU"/>
        </w:rPr>
        <w:t xml:space="preserve">менее </w:t>
      </w:r>
      <w:r w:rsidRPr="001D311A">
        <w:rPr>
          <w:b/>
          <w:spacing w:val="30"/>
          <w:sz w:val="14"/>
          <w:lang w:val="ru-RU"/>
        </w:rPr>
        <w:t xml:space="preserve"> </w:t>
      </w:r>
      <w:r w:rsidRPr="001D311A">
        <w:rPr>
          <w:b/>
          <w:sz w:val="14"/>
          <w:lang w:val="ru-RU"/>
        </w:rPr>
        <w:t xml:space="preserve">2.4 </w:t>
      </w:r>
      <w:r w:rsidRPr="001D311A">
        <w:rPr>
          <w:b/>
          <w:spacing w:val="30"/>
          <w:sz w:val="14"/>
          <w:lang w:val="ru-RU"/>
        </w:rPr>
        <w:t xml:space="preserve"> </w:t>
      </w:r>
      <w:r w:rsidRPr="001D311A">
        <w:rPr>
          <w:b/>
          <w:sz w:val="14"/>
          <w:lang w:val="ru-RU"/>
        </w:rPr>
        <w:t xml:space="preserve">В </w:t>
      </w:r>
      <w:r w:rsidRPr="001D311A">
        <w:rPr>
          <w:b/>
          <w:spacing w:val="30"/>
          <w:sz w:val="14"/>
          <w:lang w:val="ru-RU"/>
        </w:rPr>
        <w:t xml:space="preserve"> </w:t>
      </w:r>
      <w:r w:rsidRPr="001D311A">
        <w:rPr>
          <w:b/>
          <w:sz w:val="14"/>
          <w:lang w:val="ru-RU"/>
        </w:rPr>
        <w:t xml:space="preserve">и </w:t>
      </w:r>
      <w:r w:rsidRPr="001D311A">
        <w:rPr>
          <w:b/>
          <w:spacing w:val="30"/>
          <w:sz w:val="14"/>
          <w:lang w:val="ru-RU"/>
        </w:rPr>
        <w:t xml:space="preserve"> </w:t>
      </w:r>
      <w:r w:rsidRPr="001D311A">
        <w:rPr>
          <w:b/>
          <w:sz w:val="14"/>
          <w:lang w:val="ru-RU"/>
        </w:rPr>
        <w:t xml:space="preserve">выбор </w:t>
      </w:r>
      <w:r w:rsidRPr="001D311A">
        <w:rPr>
          <w:b/>
          <w:spacing w:val="29"/>
          <w:sz w:val="14"/>
          <w:lang w:val="ru-RU"/>
        </w:rPr>
        <w:t xml:space="preserve"> </w:t>
      </w:r>
      <w:r w:rsidRPr="001D311A">
        <w:rPr>
          <w:b/>
          <w:sz w:val="14"/>
          <w:lang w:val="ru-RU"/>
        </w:rPr>
        <w:t xml:space="preserve">типа </w:t>
      </w:r>
      <w:r w:rsidRPr="001D311A">
        <w:rPr>
          <w:b/>
          <w:spacing w:val="30"/>
          <w:sz w:val="14"/>
          <w:lang w:val="ru-RU"/>
        </w:rPr>
        <w:t xml:space="preserve"> </w:t>
      </w:r>
      <w:r w:rsidRPr="001D311A">
        <w:rPr>
          <w:b/>
          <w:sz w:val="14"/>
          <w:lang w:val="ru-RU"/>
        </w:rPr>
        <w:t>применяемою</w:t>
      </w:r>
    </w:p>
    <w:p w:rsidR="000158D7" w:rsidRPr="001D311A" w:rsidRDefault="00666521">
      <w:pPr>
        <w:spacing w:before="15" w:line="266" w:lineRule="auto"/>
        <w:ind w:left="205" w:right="963"/>
        <w:jc w:val="both"/>
        <w:rPr>
          <w:b/>
          <w:sz w:val="14"/>
          <w:lang w:val="ru-RU"/>
        </w:rPr>
      </w:pPr>
      <w:proofErr w:type="gramStart"/>
      <w:r w:rsidRPr="001D311A">
        <w:rPr>
          <w:b/>
          <w:sz w:val="14"/>
          <w:lang w:val="ru-RU"/>
        </w:rPr>
        <w:t>&gt;</w:t>
      </w:r>
      <w:proofErr w:type="spellStart"/>
      <w:r w:rsidRPr="001D311A">
        <w:rPr>
          <w:b/>
          <w:sz w:val="14"/>
          <w:lang w:val="ru-RU"/>
        </w:rPr>
        <w:t>пемента</w:t>
      </w:r>
      <w:proofErr w:type="spellEnd"/>
      <w:proofErr w:type="gramEnd"/>
      <w:r w:rsidRPr="001D311A">
        <w:rPr>
          <w:b/>
          <w:sz w:val="14"/>
          <w:lang w:val="ru-RU"/>
        </w:rPr>
        <w:t xml:space="preserve"> или аккумулятора для различных областей использования основан на иных критериях, чем </w:t>
      </w:r>
      <w:proofErr w:type="spellStart"/>
      <w:r w:rsidRPr="001D311A">
        <w:rPr>
          <w:b/>
          <w:sz w:val="14"/>
          <w:lang w:val="ru-RU"/>
        </w:rPr>
        <w:t>етс</w:t>
      </w:r>
      <w:proofErr w:type="spellEnd"/>
      <w:r w:rsidRPr="001D311A">
        <w:rPr>
          <w:b/>
          <w:sz w:val="14"/>
          <w:lang w:val="ru-RU"/>
        </w:rPr>
        <w:t xml:space="preserve"> </w:t>
      </w:r>
      <w:proofErr w:type="spellStart"/>
      <w:r w:rsidRPr="001D311A">
        <w:rPr>
          <w:b/>
          <w:sz w:val="14"/>
          <w:lang w:val="ru-RU"/>
        </w:rPr>
        <w:t>чапряжоние</w:t>
      </w:r>
      <w:proofErr w:type="spellEnd"/>
      <w:r w:rsidRPr="001D311A">
        <w:rPr>
          <w:b/>
          <w:sz w:val="14"/>
          <w:lang w:val="ru-RU"/>
        </w:rPr>
        <w:t xml:space="preserve">. эти напряжения не указаны в </w:t>
      </w:r>
      <w:proofErr w:type="spellStart"/>
      <w:r w:rsidRPr="001D311A">
        <w:rPr>
          <w:b/>
          <w:sz w:val="14"/>
          <w:lang w:val="ru-RU"/>
        </w:rPr>
        <w:t>табпиие</w:t>
      </w:r>
      <w:proofErr w:type="spellEnd"/>
      <w:r w:rsidRPr="001D311A">
        <w:rPr>
          <w:b/>
          <w:sz w:val="14"/>
          <w:lang w:val="ru-RU"/>
        </w:rPr>
        <w:t xml:space="preserve"> Соответствующие технические комитеты </w:t>
      </w:r>
      <w:r>
        <w:rPr>
          <w:b/>
          <w:sz w:val="14"/>
        </w:rPr>
        <w:t>IEC</w:t>
      </w:r>
      <w:r w:rsidRPr="001D311A">
        <w:rPr>
          <w:b/>
          <w:sz w:val="14"/>
          <w:lang w:val="ru-RU"/>
        </w:rPr>
        <w:t xml:space="preserve"> могут </w:t>
      </w:r>
      <w:proofErr w:type="spellStart"/>
      <w:r w:rsidRPr="001D311A">
        <w:rPr>
          <w:b/>
          <w:sz w:val="14"/>
          <w:lang w:val="ru-RU"/>
        </w:rPr>
        <w:t>гстанаоливвть</w:t>
      </w:r>
      <w:proofErr w:type="spellEnd"/>
      <w:r w:rsidRPr="001D311A">
        <w:rPr>
          <w:b/>
          <w:sz w:val="14"/>
          <w:lang w:val="ru-RU"/>
        </w:rPr>
        <w:t xml:space="preserve"> </w:t>
      </w:r>
      <w:proofErr w:type="spellStart"/>
      <w:r w:rsidRPr="001D311A">
        <w:rPr>
          <w:b/>
          <w:sz w:val="14"/>
          <w:lang w:val="ru-RU"/>
        </w:rPr>
        <w:t>тилы</w:t>
      </w:r>
      <w:proofErr w:type="spellEnd"/>
      <w:r w:rsidRPr="001D311A">
        <w:rPr>
          <w:b/>
          <w:sz w:val="14"/>
          <w:lang w:val="ru-RU"/>
        </w:rPr>
        <w:t xml:space="preserve"> элементов или аккумуляторов и соответствующи</w:t>
      </w:r>
      <w:r w:rsidRPr="001D311A">
        <w:rPr>
          <w:b/>
          <w:sz w:val="14"/>
          <w:lang w:val="ru-RU"/>
        </w:rPr>
        <w:t xml:space="preserve">е напряжения для конкретных </w:t>
      </w:r>
      <w:proofErr w:type="spellStart"/>
      <w:r w:rsidRPr="001D311A">
        <w:rPr>
          <w:b/>
          <w:sz w:val="14"/>
          <w:lang w:val="ru-RU"/>
        </w:rPr>
        <w:t>трименений</w:t>
      </w:r>
      <w:proofErr w:type="spellEnd"/>
      <w:r w:rsidRPr="001D311A">
        <w:rPr>
          <w:b/>
          <w:sz w:val="14"/>
          <w:lang w:val="ru-RU"/>
        </w:rPr>
        <w:t>.</w:t>
      </w:r>
    </w:p>
    <w:p w:rsidR="000158D7" w:rsidRPr="001D311A" w:rsidRDefault="00666521">
      <w:pPr>
        <w:pStyle w:val="a4"/>
        <w:numPr>
          <w:ilvl w:val="0"/>
          <w:numId w:val="1"/>
        </w:numPr>
        <w:tabs>
          <w:tab w:val="left" w:pos="778"/>
          <w:tab w:val="left" w:pos="779"/>
        </w:tabs>
        <w:spacing w:before="58" w:line="268" w:lineRule="auto"/>
        <w:ind w:right="967" w:firstLine="285"/>
        <w:rPr>
          <w:b/>
          <w:sz w:val="14"/>
          <w:lang w:val="ru-RU"/>
        </w:rPr>
      </w:pPr>
      <w:r w:rsidRPr="001D311A">
        <w:rPr>
          <w:b/>
          <w:sz w:val="14"/>
          <w:lang w:val="ru-RU"/>
        </w:rPr>
        <w:t xml:space="preserve">По техническим и экономическим причинам для специфических областей применения могут </w:t>
      </w:r>
      <w:proofErr w:type="spellStart"/>
      <w:r w:rsidRPr="001D311A">
        <w:rPr>
          <w:b/>
          <w:sz w:val="14"/>
          <w:lang w:val="ru-RU"/>
        </w:rPr>
        <w:t>тотребоваться</w:t>
      </w:r>
      <w:proofErr w:type="spellEnd"/>
      <w:r w:rsidRPr="001D311A">
        <w:rPr>
          <w:b/>
          <w:sz w:val="14"/>
          <w:lang w:val="ru-RU"/>
        </w:rPr>
        <w:t xml:space="preserve"> другие</w:t>
      </w:r>
      <w:r w:rsidRPr="001D311A">
        <w:rPr>
          <w:b/>
          <w:spacing w:val="-2"/>
          <w:sz w:val="14"/>
          <w:lang w:val="ru-RU"/>
        </w:rPr>
        <w:t xml:space="preserve"> </w:t>
      </w:r>
      <w:r w:rsidRPr="001D311A">
        <w:rPr>
          <w:b/>
          <w:sz w:val="14"/>
          <w:lang w:val="ru-RU"/>
        </w:rPr>
        <w:t>напряжения.</w:t>
      </w: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spacing w:before="11"/>
        <w:rPr>
          <w:sz w:val="21"/>
          <w:lang w:val="ru-RU"/>
        </w:rPr>
      </w:pPr>
    </w:p>
    <w:p w:rsidR="000158D7" w:rsidRPr="001D311A" w:rsidRDefault="00666521">
      <w:pPr>
        <w:pStyle w:val="3"/>
        <w:ind w:right="108"/>
        <w:jc w:val="right"/>
        <w:rPr>
          <w:lang w:val="ru-RU"/>
        </w:rPr>
      </w:pPr>
      <w:r w:rsidRPr="001D311A">
        <w:rPr>
          <w:w w:val="99"/>
          <w:lang w:val="ru-RU"/>
        </w:rPr>
        <w:t>7</w:t>
      </w:r>
    </w:p>
    <w:p w:rsidR="000158D7" w:rsidRPr="001D311A" w:rsidRDefault="000158D7">
      <w:pPr>
        <w:jc w:val="right"/>
        <w:rPr>
          <w:lang w:val="ru-RU"/>
        </w:rPr>
        <w:sectPr w:rsidR="000158D7" w:rsidRPr="001D311A">
          <w:pgSz w:w="11900" w:h="16840"/>
          <w:pgMar w:top="720" w:right="1120" w:bottom="720" w:left="1680" w:header="520" w:footer="523" w:gutter="0"/>
          <w:cols w:space="720"/>
        </w:sect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spacing w:before="4"/>
        <w:rPr>
          <w:lang w:val="ru-RU"/>
        </w:rPr>
      </w:pPr>
    </w:p>
    <w:p w:rsidR="000158D7" w:rsidRPr="001D311A" w:rsidRDefault="00666521">
      <w:pPr>
        <w:ind w:left="152"/>
        <w:rPr>
          <w:b/>
          <w:sz w:val="20"/>
          <w:lang w:val="ru-RU"/>
        </w:rPr>
      </w:pPr>
      <w:r w:rsidRPr="001D311A">
        <w:rPr>
          <w:b/>
          <w:sz w:val="20"/>
          <w:lang w:val="ru-RU"/>
        </w:rPr>
        <w:t>ГОСТ 29322—2014</w:t>
      </w:r>
    </w:p>
    <w:p w:rsidR="000158D7" w:rsidRPr="001D311A" w:rsidRDefault="000158D7">
      <w:pPr>
        <w:pStyle w:val="a3"/>
        <w:rPr>
          <w:sz w:val="20"/>
          <w:lang w:val="ru-RU"/>
        </w:rPr>
      </w:pPr>
    </w:p>
    <w:p w:rsidR="000158D7" w:rsidRPr="001D311A" w:rsidRDefault="000158D7">
      <w:pPr>
        <w:pStyle w:val="a3"/>
        <w:spacing w:before="8"/>
        <w:rPr>
          <w:sz w:val="22"/>
          <w:lang w:val="ru-RU"/>
        </w:rPr>
      </w:pPr>
    </w:p>
    <w:p w:rsidR="000158D7" w:rsidRPr="001D311A" w:rsidRDefault="00666521">
      <w:pPr>
        <w:spacing w:line="280" w:lineRule="auto"/>
        <w:ind w:left="4410" w:right="4414"/>
        <w:jc w:val="center"/>
        <w:rPr>
          <w:b/>
          <w:sz w:val="16"/>
          <w:lang w:val="ru-RU"/>
        </w:rPr>
      </w:pPr>
      <w:r w:rsidRPr="001D311A">
        <w:rPr>
          <w:b/>
          <w:spacing w:val="-9"/>
          <w:sz w:val="16"/>
          <w:lang w:val="ru-RU"/>
        </w:rPr>
        <w:t xml:space="preserve">Приложение </w:t>
      </w:r>
      <w:r w:rsidRPr="001D311A">
        <w:rPr>
          <w:b/>
          <w:sz w:val="16"/>
          <w:lang w:val="ru-RU"/>
        </w:rPr>
        <w:t xml:space="preserve">А </w:t>
      </w:r>
      <w:r w:rsidRPr="001D311A">
        <w:rPr>
          <w:b/>
          <w:spacing w:val="-10"/>
          <w:sz w:val="16"/>
          <w:lang w:val="ru-RU"/>
        </w:rPr>
        <w:t>(справочное)</w:t>
      </w:r>
    </w:p>
    <w:p w:rsidR="000158D7" w:rsidRPr="001D311A" w:rsidRDefault="000158D7">
      <w:pPr>
        <w:pStyle w:val="a3"/>
        <w:rPr>
          <w:lang w:val="ru-RU"/>
        </w:rPr>
      </w:pPr>
    </w:p>
    <w:p w:rsidR="000158D7" w:rsidRPr="001D311A" w:rsidRDefault="000158D7">
      <w:pPr>
        <w:pStyle w:val="a3"/>
        <w:rPr>
          <w:lang w:val="ru-RU"/>
        </w:rPr>
      </w:pPr>
    </w:p>
    <w:p w:rsidR="000158D7" w:rsidRPr="001D311A" w:rsidRDefault="00666521">
      <w:pPr>
        <w:pStyle w:val="a3"/>
        <w:spacing w:before="126" w:line="271" w:lineRule="auto"/>
        <w:ind w:left="332" w:right="373" w:hanging="18"/>
        <w:rPr>
          <w:lang w:val="ru-RU"/>
        </w:rPr>
      </w:pPr>
      <w:proofErr w:type="gramStart"/>
      <w:r w:rsidRPr="001D311A">
        <w:rPr>
          <w:lang w:val="ru-RU"/>
        </w:rPr>
        <w:t>Наибольшие  и</w:t>
      </w:r>
      <w:proofErr w:type="gramEnd"/>
      <w:r w:rsidRPr="001D311A">
        <w:rPr>
          <w:lang w:val="ru-RU"/>
        </w:rPr>
        <w:t xml:space="preserve">  наименьшие  значения  напряжения  на   зажимах   питания   и   </w:t>
      </w:r>
      <w:proofErr w:type="spellStart"/>
      <w:r w:rsidRPr="001D311A">
        <w:rPr>
          <w:lang w:val="ru-RU"/>
        </w:rPr>
        <w:t>электроприемников</w:t>
      </w:r>
      <w:proofErr w:type="spellEnd"/>
      <w:r w:rsidRPr="001D311A">
        <w:rPr>
          <w:lang w:val="ru-RU"/>
        </w:rPr>
        <w:t xml:space="preserve"> для систем переменного тока с номинальным напряжением от 100 до 1000 В включительно</w:t>
      </w: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666521">
      <w:pPr>
        <w:pStyle w:val="a3"/>
        <w:spacing w:before="134" w:line="259" w:lineRule="auto"/>
        <w:ind w:left="134" w:right="163" w:firstLine="522"/>
        <w:jc w:val="both"/>
        <w:rPr>
          <w:lang w:val="ru-RU"/>
        </w:rPr>
      </w:pPr>
      <w:r w:rsidRPr="001D311A">
        <w:rPr>
          <w:lang w:val="ru-RU"/>
        </w:rPr>
        <w:t xml:space="preserve">В Таблице А.1 указаны наибольшие и наименьшие </w:t>
      </w:r>
      <w:r w:rsidRPr="001D311A">
        <w:rPr>
          <w:lang w:val="ru-RU"/>
        </w:rPr>
        <w:t xml:space="preserve">значения напряжения на зажимах питания и </w:t>
      </w:r>
      <w:proofErr w:type="spellStart"/>
      <w:r w:rsidRPr="001D311A">
        <w:rPr>
          <w:lang w:val="ru-RU"/>
        </w:rPr>
        <w:t>электроприемников</w:t>
      </w:r>
      <w:proofErr w:type="spellEnd"/>
      <w:r w:rsidRPr="001D311A">
        <w:rPr>
          <w:lang w:val="ru-RU"/>
        </w:rPr>
        <w:t>. Их можно рассчитать по данным Таблицы 1 Раздела 4 настоящего стандарта и указаниям, приведенным в [7].</w:t>
      </w:r>
    </w:p>
    <w:p w:rsidR="000158D7" w:rsidRDefault="00666521">
      <w:pPr>
        <w:spacing w:before="140"/>
        <w:ind w:left="656"/>
        <w:rPr>
          <w:b/>
          <w:sz w:val="16"/>
        </w:rPr>
      </w:pPr>
      <w:proofErr w:type="spellStart"/>
      <w:r>
        <w:rPr>
          <w:b/>
          <w:sz w:val="16"/>
        </w:rPr>
        <w:t>Примечания</w:t>
      </w:r>
      <w:proofErr w:type="spellEnd"/>
      <w:r>
        <w:rPr>
          <w:b/>
          <w:sz w:val="16"/>
        </w:rPr>
        <w:t xml:space="preserve"> </w:t>
      </w:r>
    </w:p>
    <w:p w:rsidR="000158D7" w:rsidRPr="001D311A" w:rsidRDefault="00666521">
      <w:pPr>
        <w:pStyle w:val="a4"/>
        <w:numPr>
          <w:ilvl w:val="1"/>
          <w:numId w:val="1"/>
        </w:numPr>
        <w:tabs>
          <w:tab w:val="left" w:pos="899"/>
        </w:tabs>
        <w:spacing w:before="13" w:line="268" w:lineRule="auto"/>
        <w:ind w:right="148" w:firstLine="531"/>
        <w:jc w:val="both"/>
        <w:rPr>
          <w:b/>
          <w:sz w:val="16"/>
          <w:lang w:val="ru-RU"/>
        </w:rPr>
      </w:pPr>
      <w:proofErr w:type="gramStart"/>
      <w:r w:rsidRPr="001D311A">
        <w:rPr>
          <w:b/>
          <w:spacing w:val="-10"/>
          <w:sz w:val="16"/>
          <w:lang w:val="ru-RU"/>
        </w:rPr>
        <w:t xml:space="preserve">Значения  </w:t>
      </w:r>
      <w:r w:rsidRPr="001D311A">
        <w:rPr>
          <w:b/>
          <w:sz w:val="16"/>
          <w:lang w:val="ru-RU"/>
        </w:rPr>
        <w:t>в</w:t>
      </w:r>
      <w:proofErr w:type="gramEnd"/>
      <w:r w:rsidRPr="001D311A">
        <w:rPr>
          <w:b/>
          <w:sz w:val="16"/>
          <w:lang w:val="ru-RU"/>
        </w:rPr>
        <w:t xml:space="preserve">  </w:t>
      </w:r>
      <w:r w:rsidRPr="001D311A">
        <w:rPr>
          <w:b/>
          <w:spacing w:val="-9"/>
          <w:sz w:val="16"/>
          <w:lang w:val="ru-RU"/>
        </w:rPr>
        <w:t xml:space="preserve">Таблице  </w:t>
      </w:r>
      <w:r w:rsidRPr="001D311A">
        <w:rPr>
          <w:b/>
          <w:spacing w:val="-8"/>
          <w:sz w:val="16"/>
          <w:lang w:val="ru-RU"/>
        </w:rPr>
        <w:t xml:space="preserve">А.1  </w:t>
      </w:r>
      <w:r w:rsidRPr="001D311A">
        <w:rPr>
          <w:b/>
          <w:spacing w:val="-9"/>
          <w:sz w:val="16"/>
          <w:lang w:val="ru-RU"/>
        </w:rPr>
        <w:t xml:space="preserve">основаны  </w:t>
      </w:r>
      <w:r w:rsidRPr="001D311A">
        <w:rPr>
          <w:b/>
          <w:spacing w:val="-5"/>
          <w:sz w:val="16"/>
          <w:lang w:val="ru-RU"/>
        </w:rPr>
        <w:t xml:space="preserve">на  </w:t>
      </w:r>
      <w:r w:rsidRPr="001D311A">
        <w:rPr>
          <w:b/>
          <w:spacing w:val="-9"/>
          <w:sz w:val="16"/>
          <w:lang w:val="ru-RU"/>
        </w:rPr>
        <w:t xml:space="preserve">примечании  </w:t>
      </w:r>
      <w:r w:rsidRPr="001D311A">
        <w:rPr>
          <w:b/>
          <w:sz w:val="16"/>
          <w:lang w:val="ru-RU"/>
        </w:rPr>
        <w:t xml:space="preserve">к   </w:t>
      </w:r>
      <w:r w:rsidRPr="001D311A">
        <w:rPr>
          <w:b/>
          <w:spacing w:val="-9"/>
          <w:sz w:val="16"/>
          <w:lang w:val="ru-RU"/>
        </w:rPr>
        <w:t xml:space="preserve">разделу   </w:t>
      </w:r>
      <w:r w:rsidRPr="001D311A">
        <w:rPr>
          <w:b/>
          <w:spacing w:val="-7"/>
          <w:sz w:val="16"/>
          <w:lang w:val="ru-RU"/>
        </w:rPr>
        <w:t xml:space="preserve">525 </w:t>
      </w:r>
      <w:r w:rsidRPr="001D311A">
        <w:rPr>
          <w:b/>
          <w:spacing w:val="30"/>
          <w:sz w:val="16"/>
          <w:lang w:val="ru-RU"/>
        </w:rPr>
        <w:t xml:space="preserve"> </w:t>
      </w:r>
      <w:r w:rsidRPr="001D311A">
        <w:rPr>
          <w:b/>
          <w:spacing w:val="-8"/>
          <w:sz w:val="16"/>
          <w:lang w:val="ru-RU"/>
        </w:rPr>
        <w:t xml:space="preserve">[7].   </w:t>
      </w:r>
      <w:r w:rsidRPr="001D311A">
        <w:rPr>
          <w:b/>
          <w:sz w:val="16"/>
          <w:lang w:val="ru-RU"/>
        </w:rPr>
        <w:t xml:space="preserve">в   </w:t>
      </w:r>
      <w:r w:rsidRPr="001D311A">
        <w:rPr>
          <w:b/>
          <w:spacing w:val="-10"/>
          <w:sz w:val="16"/>
          <w:lang w:val="ru-RU"/>
        </w:rPr>
        <w:t xml:space="preserve">котором   </w:t>
      </w:r>
      <w:proofErr w:type="gramStart"/>
      <w:r w:rsidRPr="001D311A">
        <w:rPr>
          <w:b/>
          <w:spacing w:val="-10"/>
          <w:sz w:val="16"/>
          <w:lang w:val="ru-RU"/>
        </w:rPr>
        <w:t xml:space="preserve">указано:   </w:t>
      </w:r>
      <w:proofErr w:type="gramEnd"/>
      <w:r w:rsidRPr="001D311A">
        <w:rPr>
          <w:b/>
          <w:spacing w:val="-8"/>
          <w:sz w:val="16"/>
          <w:lang w:val="ru-RU"/>
        </w:rPr>
        <w:t xml:space="preserve">«При   </w:t>
      </w:r>
      <w:r w:rsidRPr="001D311A">
        <w:rPr>
          <w:b/>
          <w:spacing w:val="-10"/>
          <w:sz w:val="16"/>
          <w:lang w:val="ru-RU"/>
        </w:rPr>
        <w:t xml:space="preserve">отсутствии </w:t>
      </w:r>
      <w:r w:rsidRPr="001D311A">
        <w:rPr>
          <w:b/>
          <w:spacing w:val="-9"/>
          <w:sz w:val="16"/>
          <w:lang w:val="ru-RU"/>
        </w:rPr>
        <w:t xml:space="preserve">других  </w:t>
      </w:r>
      <w:r w:rsidRPr="001D311A">
        <w:rPr>
          <w:b/>
          <w:spacing w:val="-11"/>
          <w:sz w:val="16"/>
          <w:lang w:val="ru-RU"/>
        </w:rPr>
        <w:t>соображений,</w:t>
      </w:r>
      <w:r w:rsidRPr="001D311A">
        <w:rPr>
          <w:b/>
          <w:spacing w:val="22"/>
          <w:sz w:val="16"/>
          <w:lang w:val="ru-RU"/>
        </w:rPr>
        <w:t xml:space="preserve"> </w:t>
      </w:r>
      <w:r w:rsidRPr="001D311A">
        <w:rPr>
          <w:b/>
          <w:spacing w:val="-10"/>
          <w:sz w:val="16"/>
          <w:lang w:val="ru-RU"/>
        </w:rPr>
        <w:t xml:space="preserve">рекомендуется,  </w:t>
      </w:r>
      <w:r w:rsidRPr="001D311A">
        <w:rPr>
          <w:b/>
          <w:spacing w:val="-8"/>
          <w:sz w:val="16"/>
          <w:lang w:val="ru-RU"/>
        </w:rPr>
        <w:t xml:space="preserve">чтобы  </w:t>
      </w:r>
      <w:r w:rsidRPr="001D311A">
        <w:rPr>
          <w:b/>
          <w:spacing w:val="-5"/>
          <w:sz w:val="16"/>
          <w:lang w:val="ru-RU"/>
        </w:rPr>
        <w:t xml:space="preserve">на  </w:t>
      </w:r>
      <w:r w:rsidRPr="001D311A">
        <w:rPr>
          <w:b/>
          <w:spacing w:val="-9"/>
          <w:sz w:val="16"/>
          <w:lang w:val="ru-RU"/>
        </w:rPr>
        <w:t xml:space="preserve">практике  падение  напряжения   </w:t>
      </w:r>
      <w:r w:rsidRPr="001D311A">
        <w:rPr>
          <w:b/>
          <w:spacing w:val="-8"/>
          <w:sz w:val="16"/>
          <w:lang w:val="ru-RU"/>
        </w:rPr>
        <w:t xml:space="preserve">между   </w:t>
      </w:r>
      <w:r w:rsidRPr="001D311A">
        <w:rPr>
          <w:b/>
          <w:spacing w:val="-9"/>
          <w:sz w:val="16"/>
          <w:lang w:val="ru-RU"/>
        </w:rPr>
        <w:t xml:space="preserve">вводом   </w:t>
      </w:r>
      <w:r w:rsidRPr="001D311A">
        <w:rPr>
          <w:b/>
          <w:sz w:val="16"/>
          <w:lang w:val="ru-RU"/>
        </w:rPr>
        <w:t xml:space="preserve">в   </w:t>
      </w:r>
      <w:r w:rsidRPr="001D311A">
        <w:rPr>
          <w:b/>
          <w:spacing w:val="-11"/>
          <w:sz w:val="16"/>
          <w:lang w:val="ru-RU"/>
        </w:rPr>
        <w:t xml:space="preserve">электроустановку </w:t>
      </w:r>
      <w:r w:rsidRPr="001D311A">
        <w:rPr>
          <w:b/>
          <w:spacing w:val="-10"/>
          <w:sz w:val="16"/>
          <w:lang w:val="ru-RU"/>
        </w:rPr>
        <w:t xml:space="preserve">пользователя   </w:t>
      </w:r>
      <w:r w:rsidRPr="001D311A">
        <w:rPr>
          <w:b/>
          <w:sz w:val="16"/>
          <w:lang w:val="ru-RU"/>
        </w:rPr>
        <w:t xml:space="preserve">и   </w:t>
      </w:r>
      <w:r w:rsidRPr="001D311A">
        <w:rPr>
          <w:b/>
          <w:spacing w:val="-11"/>
          <w:sz w:val="16"/>
          <w:lang w:val="ru-RU"/>
        </w:rPr>
        <w:t xml:space="preserve">электрооборудованием    </w:t>
      </w:r>
      <w:r w:rsidRPr="001D311A">
        <w:rPr>
          <w:b/>
          <w:spacing w:val="-8"/>
          <w:sz w:val="16"/>
          <w:lang w:val="ru-RU"/>
        </w:rPr>
        <w:t xml:space="preserve">было    </w:t>
      </w:r>
      <w:r w:rsidRPr="001D311A">
        <w:rPr>
          <w:b/>
          <w:spacing w:val="-5"/>
          <w:sz w:val="16"/>
          <w:lang w:val="ru-RU"/>
        </w:rPr>
        <w:t xml:space="preserve">не    </w:t>
      </w:r>
      <w:r w:rsidRPr="001D311A">
        <w:rPr>
          <w:b/>
          <w:spacing w:val="-8"/>
          <w:sz w:val="16"/>
          <w:lang w:val="ru-RU"/>
        </w:rPr>
        <w:t xml:space="preserve">более    </w:t>
      </w:r>
      <w:r w:rsidRPr="001D311A">
        <w:rPr>
          <w:b/>
          <w:sz w:val="16"/>
          <w:lang w:val="ru-RU"/>
        </w:rPr>
        <w:t xml:space="preserve">4    %    </w:t>
      </w:r>
      <w:r w:rsidRPr="001D311A">
        <w:rPr>
          <w:b/>
          <w:spacing w:val="-5"/>
          <w:sz w:val="16"/>
          <w:lang w:val="ru-RU"/>
        </w:rPr>
        <w:t xml:space="preserve">от    </w:t>
      </w:r>
      <w:r w:rsidRPr="001D311A">
        <w:rPr>
          <w:b/>
          <w:spacing w:val="-10"/>
          <w:sz w:val="16"/>
          <w:lang w:val="ru-RU"/>
        </w:rPr>
        <w:t xml:space="preserve">номинального </w:t>
      </w:r>
      <w:r w:rsidRPr="001D311A">
        <w:rPr>
          <w:b/>
          <w:spacing w:val="-10"/>
          <w:sz w:val="16"/>
          <w:lang w:val="ru-RU"/>
        </w:rPr>
        <w:t xml:space="preserve">   </w:t>
      </w:r>
      <w:r w:rsidRPr="001D311A">
        <w:rPr>
          <w:b/>
          <w:spacing w:val="-9"/>
          <w:sz w:val="16"/>
          <w:lang w:val="ru-RU"/>
        </w:rPr>
        <w:t xml:space="preserve">напряжения    </w:t>
      </w:r>
      <w:proofErr w:type="spellStart"/>
      <w:r w:rsidRPr="001D311A">
        <w:rPr>
          <w:b/>
          <w:spacing w:val="-11"/>
          <w:sz w:val="16"/>
          <w:lang w:val="ru-RU"/>
        </w:rPr>
        <w:t>электроустаиовкив</w:t>
      </w:r>
      <w:proofErr w:type="spellEnd"/>
      <w:r w:rsidRPr="001D311A">
        <w:rPr>
          <w:b/>
          <w:spacing w:val="-11"/>
          <w:sz w:val="16"/>
          <w:lang w:val="ru-RU"/>
        </w:rPr>
        <w:t xml:space="preserve">. </w:t>
      </w:r>
      <w:r w:rsidRPr="001D311A">
        <w:rPr>
          <w:b/>
          <w:spacing w:val="-9"/>
          <w:sz w:val="16"/>
          <w:lang w:val="ru-RU"/>
        </w:rPr>
        <w:t xml:space="preserve">Раздел   </w:t>
      </w:r>
      <w:proofErr w:type="gramStart"/>
      <w:r w:rsidRPr="001D311A">
        <w:rPr>
          <w:b/>
          <w:spacing w:val="-7"/>
          <w:sz w:val="16"/>
          <w:lang w:val="ru-RU"/>
        </w:rPr>
        <w:t xml:space="preserve">525 </w:t>
      </w:r>
      <w:r w:rsidRPr="001D311A">
        <w:rPr>
          <w:b/>
          <w:spacing w:val="30"/>
          <w:sz w:val="16"/>
          <w:lang w:val="ru-RU"/>
        </w:rPr>
        <w:t xml:space="preserve"> </w:t>
      </w:r>
      <w:r w:rsidRPr="001D311A">
        <w:rPr>
          <w:b/>
          <w:spacing w:val="-7"/>
          <w:sz w:val="16"/>
          <w:lang w:val="ru-RU"/>
        </w:rPr>
        <w:t>[</w:t>
      </w:r>
      <w:proofErr w:type="gramEnd"/>
      <w:r w:rsidRPr="001D311A">
        <w:rPr>
          <w:b/>
          <w:spacing w:val="-7"/>
          <w:sz w:val="16"/>
          <w:lang w:val="ru-RU"/>
        </w:rPr>
        <w:t xml:space="preserve">7] </w:t>
      </w:r>
      <w:r w:rsidRPr="001D311A">
        <w:rPr>
          <w:b/>
          <w:spacing w:val="30"/>
          <w:sz w:val="16"/>
          <w:lang w:val="ru-RU"/>
        </w:rPr>
        <w:t xml:space="preserve"> </w:t>
      </w:r>
      <w:r w:rsidRPr="001D311A">
        <w:rPr>
          <w:b/>
          <w:spacing w:val="-9"/>
          <w:sz w:val="16"/>
          <w:lang w:val="ru-RU"/>
        </w:rPr>
        <w:t xml:space="preserve">находится    </w:t>
      </w:r>
      <w:r w:rsidRPr="001D311A">
        <w:rPr>
          <w:b/>
          <w:spacing w:val="-5"/>
          <w:sz w:val="16"/>
          <w:lang w:val="ru-RU"/>
        </w:rPr>
        <w:t xml:space="preserve">на    </w:t>
      </w:r>
      <w:r w:rsidRPr="001D311A">
        <w:rPr>
          <w:b/>
          <w:spacing w:val="-10"/>
          <w:sz w:val="16"/>
          <w:lang w:val="ru-RU"/>
        </w:rPr>
        <w:t xml:space="preserve">рассмотрении.    </w:t>
      </w:r>
      <w:r w:rsidRPr="001D311A">
        <w:rPr>
          <w:b/>
          <w:sz w:val="16"/>
          <w:lang w:val="ru-RU"/>
        </w:rPr>
        <w:t xml:space="preserve">В    </w:t>
      </w:r>
      <w:r w:rsidRPr="001D311A">
        <w:rPr>
          <w:b/>
          <w:spacing w:val="-9"/>
          <w:sz w:val="16"/>
          <w:lang w:val="ru-RU"/>
        </w:rPr>
        <w:t xml:space="preserve">будущем    </w:t>
      </w:r>
      <w:r w:rsidRPr="001D311A">
        <w:rPr>
          <w:b/>
          <w:spacing w:val="-10"/>
          <w:sz w:val="16"/>
          <w:lang w:val="ru-RU"/>
        </w:rPr>
        <w:t xml:space="preserve">значения    </w:t>
      </w:r>
      <w:r w:rsidRPr="001D311A">
        <w:rPr>
          <w:b/>
          <w:spacing w:val="-7"/>
          <w:sz w:val="16"/>
          <w:lang w:val="ru-RU"/>
        </w:rPr>
        <w:t xml:space="preserve">для    </w:t>
      </w:r>
      <w:r w:rsidRPr="001D311A">
        <w:rPr>
          <w:b/>
          <w:spacing w:val="-10"/>
          <w:sz w:val="16"/>
          <w:lang w:val="ru-RU"/>
        </w:rPr>
        <w:t xml:space="preserve">наименьшего    используемого    </w:t>
      </w:r>
      <w:proofErr w:type="gramStart"/>
      <w:r w:rsidRPr="001D311A">
        <w:rPr>
          <w:b/>
          <w:spacing w:val="-10"/>
          <w:sz w:val="16"/>
          <w:lang w:val="ru-RU"/>
        </w:rPr>
        <w:t xml:space="preserve">напряжения  </w:t>
      </w:r>
      <w:r w:rsidRPr="001D311A">
        <w:rPr>
          <w:b/>
          <w:spacing w:val="-8"/>
          <w:sz w:val="16"/>
          <w:lang w:val="ru-RU"/>
        </w:rPr>
        <w:t>могут</w:t>
      </w:r>
      <w:proofErr w:type="gramEnd"/>
      <w:r w:rsidRPr="001D311A">
        <w:rPr>
          <w:b/>
          <w:spacing w:val="-18"/>
          <w:sz w:val="16"/>
          <w:lang w:val="ru-RU"/>
        </w:rPr>
        <w:t xml:space="preserve"> </w:t>
      </w:r>
      <w:r w:rsidRPr="001D311A">
        <w:rPr>
          <w:b/>
          <w:spacing w:val="-8"/>
          <w:sz w:val="16"/>
          <w:lang w:val="ru-RU"/>
        </w:rPr>
        <w:t>быть</w:t>
      </w:r>
      <w:r w:rsidRPr="001D311A">
        <w:rPr>
          <w:b/>
          <w:spacing w:val="-18"/>
          <w:sz w:val="16"/>
          <w:lang w:val="ru-RU"/>
        </w:rPr>
        <w:t xml:space="preserve"> </w:t>
      </w:r>
      <w:r w:rsidRPr="001D311A">
        <w:rPr>
          <w:b/>
          <w:spacing w:val="-9"/>
          <w:sz w:val="16"/>
          <w:lang w:val="ru-RU"/>
        </w:rPr>
        <w:t>изменены</w:t>
      </w:r>
      <w:r w:rsidRPr="001D311A">
        <w:rPr>
          <w:b/>
          <w:spacing w:val="-18"/>
          <w:sz w:val="16"/>
          <w:lang w:val="ru-RU"/>
        </w:rPr>
        <w:t xml:space="preserve"> </w:t>
      </w:r>
      <w:r w:rsidRPr="001D311A">
        <w:rPr>
          <w:b/>
          <w:sz w:val="16"/>
          <w:lang w:val="ru-RU"/>
        </w:rPr>
        <w:t>в</w:t>
      </w:r>
      <w:r w:rsidRPr="001D311A">
        <w:rPr>
          <w:b/>
          <w:spacing w:val="-17"/>
          <w:sz w:val="16"/>
          <w:lang w:val="ru-RU"/>
        </w:rPr>
        <w:t xml:space="preserve"> </w:t>
      </w:r>
      <w:r w:rsidRPr="001D311A">
        <w:rPr>
          <w:b/>
          <w:spacing w:val="-11"/>
          <w:sz w:val="16"/>
          <w:lang w:val="ru-RU"/>
        </w:rPr>
        <w:t>соответствии</w:t>
      </w:r>
      <w:r w:rsidRPr="001D311A">
        <w:rPr>
          <w:b/>
          <w:spacing w:val="-17"/>
          <w:sz w:val="16"/>
          <w:lang w:val="ru-RU"/>
        </w:rPr>
        <w:t xml:space="preserve"> </w:t>
      </w:r>
      <w:r w:rsidRPr="001D311A">
        <w:rPr>
          <w:b/>
          <w:sz w:val="16"/>
          <w:lang w:val="ru-RU"/>
        </w:rPr>
        <w:t>с</w:t>
      </w:r>
      <w:r w:rsidRPr="001D311A">
        <w:rPr>
          <w:b/>
          <w:spacing w:val="-17"/>
          <w:sz w:val="16"/>
          <w:lang w:val="ru-RU"/>
        </w:rPr>
        <w:t xml:space="preserve"> </w:t>
      </w:r>
      <w:r w:rsidRPr="001D311A">
        <w:rPr>
          <w:b/>
          <w:spacing w:val="-10"/>
          <w:sz w:val="16"/>
          <w:lang w:val="ru-RU"/>
        </w:rPr>
        <w:t>пересмотром</w:t>
      </w:r>
      <w:r w:rsidRPr="001D311A">
        <w:rPr>
          <w:b/>
          <w:spacing w:val="-17"/>
          <w:sz w:val="16"/>
          <w:lang w:val="ru-RU"/>
        </w:rPr>
        <w:t xml:space="preserve"> </w:t>
      </w:r>
      <w:r w:rsidRPr="001D311A">
        <w:rPr>
          <w:b/>
          <w:spacing w:val="-10"/>
          <w:sz w:val="16"/>
          <w:lang w:val="ru-RU"/>
        </w:rPr>
        <w:t>[7].</w:t>
      </w:r>
    </w:p>
    <w:p w:rsidR="000158D7" w:rsidRPr="001D311A" w:rsidRDefault="00666521">
      <w:pPr>
        <w:pStyle w:val="a4"/>
        <w:numPr>
          <w:ilvl w:val="1"/>
          <w:numId w:val="1"/>
        </w:numPr>
        <w:tabs>
          <w:tab w:val="left" w:pos="896"/>
        </w:tabs>
        <w:spacing w:before="10" w:line="271" w:lineRule="auto"/>
        <w:ind w:left="133" w:right="144" w:firstLine="517"/>
        <w:jc w:val="both"/>
        <w:rPr>
          <w:b/>
          <w:i/>
          <w:sz w:val="16"/>
          <w:lang w:val="ru-RU"/>
        </w:rPr>
      </w:pPr>
      <w:r w:rsidRPr="001D311A">
        <w:rPr>
          <w:b/>
          <w:i/>
          <w:spacing w:val="-10"/>
          <w:sz w:val="16"/>
          <w:lang w:val="ru-RU"/>
        </w:rPr>
        <w:t xml:space="preserve">Стандарт </w:t>
      </w:r>
      <w:r w:rsidRPr="001D311A">
        <w:rPr>
          <w:b/>
          <w:i/>
          <w:spacing w:val="-7"/>
          <w:sz w:val="16"/>
          <w:lang w:val="ru-RU"/>
        </w:rPr>
        <w:t>[7]</w:t>
      </w:r>
      <w:r w:rsidRPr="001D311A">
        <w:rPr>
          <w:b/>
          <w:i/>
          <w:spacing w:val="30"/>
          <w:sz w:val="16"/>
          <w:lang w:val="ru-RU"/>
        </w:rPr>
        <w:t xml:space="preserve"> </w:t>
      </w:r>
      <w:r w:rsidRPr="001D311A">
        <w:rPr>
          <w:b/>
          <w:spacing w:val="-10"/>
          <w:sz w:val="16"/>
          <w:lang w:val="ru-RU"/>
        </w:rPr>
        <w:t xml:space="preserve">заменен </w:t>
      </w:r>
      <w:r w:rsidRPr="001D311A">
        <w:rPr>
          <w:b/>
          <w:i/>
          <w:spacing w:val="-10"/>
          <w:sz w:val="16"/>
          <w:lang w:val="ru-RU"/>
        </w:rPr>
        <w:t xml:space="preserve">стандартом </w:t>
      </w:r>
      <w:r w:rsidRPr="001D311A">
        <w:rPr>
          <w:b/>
          <w:i/>
          <w:spacing w:val="-8"/>
          <w:sz w:val="16"/>
          <w:lang w:val="ru-RU"/>
        </w:rPr>
        <w:t xml:space="preserve">[6]. </w:t>
      </w:r>
      <w:r w:rsidRPr="001D311A">
        <w:rPr>
          <w:b/>
          <w:i/>
          <w:sz w:val="16"/>
          <w:lang w:val="ru-RU"/>
        </w:rPr>
        <w:t xml:space="preserve">в </w:t>
      </w:r>
      <w:r w:rsidRPr="001D311A">
        <w:rPr>
          <w:b/>
          <w:i/>
          <w:spacing w:val="-9"/>
          <w:sz w:val="16"/>
          <w:lang w:val="ru-RU"/>
        </w:rPr>
        <w:t xml:space="preserve">Таблице </w:t>
      </w:r>
      <w:r w:rsidRPr="001D311A">
        <w:rPr>
          <w:b/>
          <w:i/>
          <w:spacing w:val="-6"/>
          <w:sz w:val="16"/>
          <w:lang w:val="ru-RU"/>
        </w:rPr>
        <w:t xml:space="preserve">С. </w:t>
      </w:r>
      <w:r w:rsidRPr="001D311A">
        <w:rPr>
          <w:b/>
          <w:spacing w:val="-8"/>
          <w:sz w:val="16"/>
          <w:lang w:val="ru-RU"/>
        </w:rPr>
        <w:t>52.</w:t>
      </w:r>
      <w:r w:rsidRPr="001D311A">
        <w:rPr>
          <w:b/>
          <w:i/>
          <w:spacing w:val="-8"/>
          <w:sz w:val="16"/>
          <w:lang w:val="ru-RU"/>
        </w:rPr>
        <w:t xml:space="preserve">1 </w:t>
      </w:r>
      <w:r w:rsidRPr="001D311A">
        <w:rPr>
          <w:b/>
          <w:i/>
          <w:spacing w:val="-10"/>
          <w:sz w:val="16"/>
          <w:lang w:val="ru-RU"/>
        </w:rPr>
        <w:t xml:space="preserve">Приложения </w:t>
      </w:r>
      <w:r>
        <w:rPr>
          <w:b/>
          <w:i/>
          <w:sz w:val="16"/>
        </w:rPr>
        <w:t>G</w:t>
      </w:r>
      <w:r w:rsidRPr="001D311A">
        <w:rPr>
          <w:b/>
          <w:i/>
          <w:sz w:val="16"/>
          <w:lang w:val="ru-RU"/>
        </w:rPr>
        <w:t xml:space="preserve"> </w:t>
      </w:r>
      <w:proofErr w:type="gramStart"/>
      <w:r w:rsidRPr="001D311A">
        <w:rPr>
          <w:b/>
          <w:spacing w:val="-10"/>
          <w:sz w:val="16"/>
          <w:lang w:val="ru-RU"/>
        </w:rPr>
        <w:t xml:space="preserve">которого  </w:t>
      </w:r>
      <w:r w:rsidRPr="001D311A">
        <w:rPr>
          <w:b/>
          <w:i/>
          <w:spacing w:val="-8"/>
          <w:sz w:val="16"/>
          <w:lang w:val="ru-RU"/>
        </w:rPr>
        <w:t>для</w:t>
      </w:r>
      <w:proofErr w:type="gramEnd"/>
      <w:r w:rsidRPr="001D311A">
        <w:rPr>
          <w:b/>
          <w:i/>
          <w:spacing w:val="-8"/>
          <w:sz w:val="16"/>
          <w:lang w:val="ru-RU"/>
        </w:rPr>
        <w:t xml:space="preserve">  </w:t>
      </w:r>
      <w:r w:rsidRPr="001D311A">
        <w:rPr>
          <w:b/>
          <w:i/>
          <w:spacing w:val="-10"/>
          <w:sz w:val="16"/>
          <w:lang w:val="ru-RU"/>
        </w:rPr>
        <w:t xml:space="preserve">электроустановок, подключаемых  </w:t>
      </w:r>
      <w:r w:rsidRPr="001D311A">
        <w:rPr>
          <w:b/>
          <w:i/>
          <w:sz w:val="16"/>
          <w:lang w:val="ru-RU"/>
        </w:rPr>
        <w:t xml:space="preserve">к  </w:t>
      </w:r>
      <w:r w:rsidRPr="001D311A">
        <w:rPr>
          <w:b/>
          <w:i/>
          <w:spacing w:val="-10"/>
          <w:sz w:val="16"/>
          <w:lang w:val="ru-RU"/>
        </w:rPr>
        <w:t xml:space="preserve">электрическим  </w:t>
      </w:r>
      <w:r w:rsidRPr="001D311A">
        <w:rPr>
          <w:b/>
          <w:i/>
          <w:spacing w:val="-9"/>
          <w:sz w:val="16"/>
          <w:lang w:val="ru-RU"/>
        </w:rPr>
        <w:t xml:space="preserve">сетям  общего  </w:t>
      </w:r>
      <w:r w:rsidRPr="001D311A">
        <w:rPr>
          <w:b/>
          <w:i/>
          <w:spacing w:val="-10"/>
          <w:sz w:val="16"/>
          <w:lang w:val="ru-RU"/>
        </w:rPr>
        <w:t>пользования,   установлены   следующие   максимальные   падения   напряжения:</w:t>
      </w:r>
      <w:r w:rsidRPr="001D311A">
        <w:rPr>
          <w:b/>
          <w:i/>
          <w:spacing w:val="-16"/>
          <w:sz w:val="16"/>
          <w:lang w:val="ru-RU"/>
        </w:rPr>
        <w:t xml:space="preserve"> </w:t>
      </w:r>
      <w:r w:rsidRPr="001D311A">
        <w:rPr>
          <w:b/>
          <w:i/>
          <w:spacing w:val="-8"/>
          <w:sz w:val="16"/>
          <w:lang w:val="ru-RU"/>
        </w:rPr>
        <w:t>для</w:t>
      </w:r>
      <w:r w:rsidRPr="001D311A">
        <w:rPr>
          <w:b/>
          <w:i/>
          <w:spacing w:val="-17"/>
          <w:sz w:val="16"/>
          <w:lang w:val="ru-RU"/>
        </w:rPr>
        <w:t xml:space="preserve"> </w:t>
      </w:r>
      <w:r w:rsidRPr="001D311A">
        <w:rPr>
          <w:b/>
          <w:spacing w:val="-11"/>
          <w:sz w:val="16"/>
          <w:lang w:val="ru-RU"/>
        </w:rPr>
        <w:t>электрических</w:t>
      </w:r>
      <w:r w:rsidRPr="001D311A">
        <w:rPr>
          <w:b/>
          <w:spacing w:val="-16"/>
          <w:sz w:val="16"/>
          <w:lang w:val="ru-RU"/>
        </w:rPr>
        <w:t xml:space="preserve"> </w:t>
      </w:r>
      <w:r w:rsidRPr="001D311A">
        <w:rPr>
          <w:b/>
          <w:i/>
          <w:spacing w:val="-11"/>
          <w:sz w:val="16"/>
          <w:lang w:val="ru-RU"/>
        </w:rPr>
        <w:t>светильников</w:t>
      </w:r>
      <w:r w:rsidRPr="001D311A">
        <w:rPr>
          <w:b/>
          <w:i/>
          <w:spacing w:val="-16"/>
          <w:sz w:val="16"/>
          <w:lang w:val="ru-RU"/>
        </w:rPr>
        <w:t xml:space="preserve"> </w:t>
      </w:r>
      <w:r w:rsidRPr="001D311A">
        <w:rPr>
          <w:b/>
          <w:sz w:val="16"/>
          <w:lang w:val="ru-RU"/>
        </w:rPr>
        <w:t>—</w:t>
      </w:r>
      <w:r w:rsidRPr="001D311A">
        <w:rPr>
          <w:b/>
          <w:spacing w:val="-16"/>
          <w:sz w:val="16"/>
          <w:lang w:val="ru-RU"/>
        </w:rPr>
        <w:t xml:space="preserve"> </w:t>
      </w:r>
      <w:r w:rsidRPr="001D311A">
        <w:rPr>
          <w:b/>
          <w:sz w:val="16"/>
          <w:lang w:val="ru-RU"/>
        </w:rPr>
        <w:t>3</w:t>
      </w:r>
      <w:r w:rsidRPr="001D311A">
        <w:rPr>
          <w:b/>
          <w:spacing w:val="-16"/>
          <w:sz w:val="16"/>
          <w:lang w:val="ru-RU"/>
        </w:rPr>
        <w:t xml:space="preserve"> </w:t>
      </w:r>
      <w:r w:rsidRPr="001D311A">
        <w:rPr>
          <w:b/>
          <w:spacing w:val="-7"/>
          <w:sz w:val="16"/>
          <w:lang w:val="ru-RU"/>
        </w:rPr>
        <w:t>96.</w:t>
      </w:r>
      <w:r w:rsidRPr="001D311A">
        <w:rPr>
          <w:b/>
          <w:spacing w:val="-18"/>
          <w:sz w:val="16"/>
          <w:lang w:val="ru-RU"/>
        </w:rPr>
        <w:t xml:space="preserve"> </w:t>
      </w:r>
      <w:r w:rsidRPr="001D311A">
        <w:rPr>
          <w:b/>
          <w:i/>
          <w:spacing w:val="-8"/>
          <w:sz w:val="16"/>
          <w:lang w:val="ru-RU"/>
        </w:rPr>
        <w:t>для</w:t>
      </w:r>
      <w:r w:rsidRPr="001D311A">
        <w:rPr>
          <w:b/>
          <w:i/>
          <w:spacing w:val="-16"/>
          <w:sz w:val="16"/>
          <w:lang w:val="ru-RU"/>
        </w:rPr>
        <w:t xml:space="preserve"> </w:t>
      </w:r>
      <w:r w:rsidRPr="001D311A">
        <w:rPr>
          <w:b/>
          <w:i/>
          <w:spacing w:val="-10"/>
          <w:sz w:val="16"/>
          <w:lang w:val="ru-RU"/>
        </w:rPr>
        <w:t>других</w:t>
      </w:r>
      <w:r w:rsidRPr="001D311A">
        <w:rPr>
          <w:b/>
          <w:i/>
          <w:spacing w:val="-16"/>
          <w:sz w:val="16"/>
          <w:lang w:val="ru-RU"/>
        </w:rPr>
        <w:t xml:space="preserve"> </w:t>
      </w:r>
      <w:proofErr w:type="spellStart"/>
      <w:r w:rsidRPr="001D311A">
        <w:rPr>
          <w:b/>
          <w:i/>
          <w:spacing w:val="-10"/>
          <w:sz w:val="16"/>
          <w:lang w:val="ru-RU"/>
        </w:rPr>
        <w:t>эпектропроем</w:t>
      </w:r>
      <w:r w:rsidRPr="001D311A">
        <w:rPr>
          <w:b/>
          <w:i/>
          <w:spacing w:val="-10"/>
          <w:sz w:val="16"/>
          <w:lang w:val="ru-RU"/>
        </w:rPr>
        <w:t>миков</w:t>
      </w:r>
      <w:proofErr w:type="spellEnd"/>
      <w:r w:rsidRPr="001D311A">
        <w:rPr>
          <w:b/>
          <w:i/>
          <w:spacing w:val="-17"/>
          <w:sz w:val="16"/>
          <w:lang w:val="ru-RU"/>
        </w:rPr>
        <w:t xml:space="preserve"> </w:t>
      </w:r>
      <w:r w:rsidRPr="001D311A">
        <w:rPr>
          <w:b/>
          <w:sz w:val="16"/>
          <w:lang w:val="ru-RU"/>
        </w:rPr>
        <w:t>—</w:t>
      </w:r>
      <w:r w:rsidRPr="001D311A">
        <w:rPr>
          <w:b/>
          <w:spacing w:val="-17"/>
          <w:sz w:val="16"/>
          <w:lang w:val="ru-RU"/>
        </w:rPr>
        <w:t xml:space="preserve"> </w:t>
      </w:r>
      <w:r w:rsidRPr="001D311A">
        <w:rPr>
          <w:b/>
          <w:i/>
          <w:spacing w:val="-10"/>
          <w:sz w:val="16"/>
          <w:lang w:val="ru-RU"/>
        </w:rPr>
        <w:t>5%.</w:t>
      </w:r>
    </w:p>
    <w:p w:rsidR="000158D7" w:rsidRPr="001D311A" w:rsidRDefault="000158D7">
      <w:pPr>
        <w:pStyle w:val="a3"/>
        <w:spacing w:before="4"/>
        <w:rPr>
          <w:i/>
          <w:sz w:val="21"/>
          <w:lang w:val="ru-RU"/>
        </w:rPr>
      </w:pPr>
    </w:p>
    <w:p w:rsidR="000158D7" w:rsidRPr="001D311A" w:rsidRDefault="00666521">
      <w:pPr>
        <w:tabs>
          <w:tab w:val="left" w:pos="1188"/>
        </w:tabs>
        <w:spacing w:line="259" w:lineRule="auto"/>
        <w:ind w:left="134" w:right="163"/>
        <w:rPr>
          <w:b/>
          <w:sz w:val="16"/>
          <w:lang w:val="ru-RU"/>
        </w:rPr>
      </w:pPr>
      <w:r w:rsidRPr="001D311A">
        <w:rPr>
          <w:b/>
          <w:spacing w:val="25"/>
          <w:sz w:val="16"/>
          <w:lang w:val="ru-RU"/>
        </w:rPr>
        <w:t>Таблица</w:t>
      </w:r>
      <w:r w:rsidRPr="001D311A">
        <w:rPr>
          <w:b/>
          <w:spacing w:val="25"/>
          <w:sz w:val="16"/>
          <w:lang w:val="ru-RU"/>
        </w:rPr>
        <w:tab/>
      </w:r>
      <w:r w:rsidRPr="001D311A">
        <w:rPr>
          <w:b/>
          <w:spacing w:val="-8"/>
          <w:sz w:val="16"/>
          <w:lang w:val="ru-RU"/>
        </w:rPr>
        <w:t xml:space="preserve">А.1    </w:t>
      </w:r>
      <w:r w:rsidRPr="001D311A">
        <w:rPr>
          <w:b/>
          <w:sz w:val="16"/>
          <w:lang w:val="ru-RU"/>
        </w:rPr>
        <w:t xml:space="preserve">—    </w:t>
      </w:r>
      <w:r w:rsidRPr="001D311A">
        <w:rPr>
          <w:b/>
          <w:spacing w:val="-10"/>
          <w:sz w:val="16"/>
          <w:lang w:val="ru-RU"/>
        </w:rPr>
        <w:t xml:space="preserve">Наибольшие     </w:t>
      </w:r>
      <w:r w:rsidRPr="001D311A">
        <w:rPr>
          <w:b/>
          <w:sz w:val="16"/>
          <w:lang w:val="ru-RU"/>
        </w:rPr>
        <w:t xml:space="preserve">и    </w:t>
      </w:r>
      <w:r w:rsidRPr="001D311A">
        <w:rPr>
          <w:b/>
          <w:spacing w:val="-9"/>
          <w:sz w:val="16"/>
          <w:lang w:val="ru-RU"/>
        </w:rPr>
        <w:t xml:space="preserve">наименьшие     </w:t>
      </w:r>
      <w:r w:rsidRPr="001D311A">
        <w:rPr>
          <w:b/>
          <w:spacing w:val="-10"/>
          <w:sz w:val="16"/>
          <w:lang w:val="ru-RU"/>
        </w:rPr>
        <w:t xml:space="preserve">значения     </w:t>
      </w:r>
      <w:r w:rsidRPr="001D311A">
        <w:rPr>
          <w:b/>
          <w:spacing w:val="-9"/>
          <w:sz w:val="16"/>
          <w:lang w:val="ru-RU"/>
        </w:rPr>
        <w:t xml:space="preserve">напряжения     </w:t>
      </w:r>
      <w:r w:rsidRPr="001D311A">
        <w:rPr>
          <w:b/>
          <w:spacing w:val="-5"/>
          <w:sz w:val="16"/>
          <w:lang w:val="ru-RU"/>
        </w:rPr>
        <w:t xml:space="preserve">на    </w:t>
      </w:r>
      <w:r w:rsidRPr="001D311A">
        <w:rPr>
          <w:b/>
          <w:spacing w:val="-10"/>
          <w:sz w:val="16"/>
          <w:lang w:val="ru-RU"/>
        </w:rPr>
        <w:t xml:space="preserve">зажимах     </w:t>
      </w:r>
      <w:proofErr w:type="gramStart"/>
      <w:r w:rsidRPr="001D311A">
        <w:rPr>
          <w:b/>
          <w:spacing w:val="-9"/>
          <w:sz w:val="16"/>
          <w:lang w:val="ru-RU"/>
        </w:rPr>
        <w:t xml:space="preserve">питания </w:t>
      </w:r>
      <w:r w:rsidRPr="001D311A">
        <w:rPr>
          <w:b/>
          <w:spacing w:val="20"/>
          <w:sz w:val="16"/>
          <w:lang w:val="ru-RU"/>
        </w:rPr>
        <w:t xml:space="preserve"> </w:t>
      </w:r>
      <w:r w:rsidRPr="001D311A">
        <w:rPr>
          <w:b/>
          <w:sz w:val="16"/>
          <w:lang w:val="ru-RU"/>
        </w:rPr>
        <w:t>и</w:t>
      </w:r>
      <w:proofErr w:type="gramEnd"/>
      <w:r w:rsidRPr="001D311A">
        <w:rPr>
          <w:b/>
          <w:sz w:val="16"/>
          <w:lang w:val="ru-RU"/>
        </w:rPr>
        <w:t xml:space="preserve">  </w:t>
      </w:r>
      <w:r w:rsidRPr="001D311A">
        <w:rPr>
          <w:b/>
          <w:spacing w:val="28"/>
          <w:sz w:val="16"/>
          <w:lang w:val="ru-RU"/>
        </w:rPr>
        <w:t xml:space="preserve"> </w:t>
      </w:r>
      <w:proofErr w:type="spellStart"/>
      <w:r w:rsidRPr="001D311A">
        <w:rPr>
          <w:b/>
          <w:spacing w:val="-11"/>
          <w:sz w:val="16"/>
          <w:lang w:val="ru-RU"/>
        </w:rPr>
        <w:t>электроприемников</w:t>
      </w:r>
      <w:proofErr w:type="spellEnd"/>
      <w:r w:rsidRPr="001D311A">
        <w:rPr>
          <w:b/>
          <w:spacing w:val="-11"/>
          <w:sz w:val="16"/>
          <w:lang w:val="ru-RU"/>
        </w:rPr>
        <w:t xml:space="preserve"> </w:t>
      </w:r>
      <w:r w:rsidRPr="001D311A">
        <w:rPr>
          <w:b/>
          <w:spacing w:val="-7"/>
          <w:sz w:val="16"/>
          <w:lang w:val="ru-RU"/>
        </w:rPr>
        <w:t>для</w:t>
      </w:r>
      <w:r w:rsidRPr="001D311A">
        <w:rPr>
          <w:b/>
          <w:spacing w:val="-17"/>
          <w:sz w:val="16"/>
          <w:lang w:val="ru-RU"/>
        </w:rPr>
        <w:t xml:space="preserve"> </w:t>
      </w:r>
      <w:r w:rsidRPr="001D311A">
        <w:rPr>
          <w:b/>
          <w:spacing w:val="-10"/>
          <w:sz w:val="16"/>
          <w:lang w:val="ru-RU"/>
        </w:rPr>
        <w:t>систем</w:t>
      </w:r>
      <w:r w:rsidRPr="001D311A">
        <w:rPr>
          <w:b/>
          <w:spacing w:val="-16"/>
          <w:sz w:val="16"/>
          <w:lang w:val="ru-RU"/>
        </w:rPr>
        <w:t xml:space="preserve"> </w:t>
      </w:r>
      <w:r w:rsidRPr="001D311A">
        <w:rPr>
          <w:b/>
          <w:spacing w:val="-10"/>
          <w:sz w:val="16"/>
          <w:lang w:val="ru-RU"/>
        </w:rPr>
        <w:t>переменного</w:t>
      </w:r>
      <w:r w:rsidRPr="001D311A">
        <w:rPr>
          <w:b/>
          <w:spacing w:val="-16"/>
          <w:sz w:val="16"/>
          <w:lang w:val="ru-RU"/>
        </w:rPr>
        <w:t xml:space="preserve"> </w:t>
      </w:r>
      <w:r w:rsidRPr="001D311A">
        <w:rPr>
          <w:b/>
          <w:spacing w:val="-8"/>
          <w:sz w:val="16"/>
          <w:lang w:val="ru-RU"/>
        </w:rPr>
        <w:t>тока</w:t>
      </w:r>
      <w:r w:rsidRPr="001D311A">
        <w:rPr>
          <w:b/>
          <w:spacing w:val="-17"/>
          <w:sz w:val="16"/>
          <w:lang w:val="ru-RU"/>
        </w:rPr>
        <w:t xml:space="preserve"> </w:t>
      </w:r>
      <w:r w:rsidRPr="001D311A">
        <w:rPr>
          <w:b/>
          <w:sz w:val="16"/>
          <w:lang w:val="ru-RU"/>
        </w:rPr>
        <w:t>с</w:t>
      </w:r>
      <w:r w:rsidRPr="001D311A">
        <w:rPr>
          <w:b/>
          <w:spacing w:val="-16"/>
          <w:sz w:val="16"/>
          <w:lang w:val="ru-RU"/>
        </w:rPr>
        <w:t xml:space="preserve"> </w:t>
      </w:r>
      <w:r w:rsidRPr="001D311A">
        <w:rPr>
          <w:b/>
          <w:spacing w:val="-10"/>
          <w:sz w:val="16"/>
          <w:lang w:val="ru-RU"/>
        </w:rPr>
        <w:t>номинальным</w:t>
      </w:r>
      <w:r w:rsidRPr="001D311A">
        <w:rPr>
          <w:b/>
          <w:spacing w:val="-16"/>
          <w:sz w:val="16"/>
          <w:lang w:val="ru-RU"/>
        </w:rPr>
        <w:t xml:space="preserve"> </w:t>
      </w:r>
      <w:r w:rsidRPr="001D311A">
        <w:rPr>
          <w:b/>
          <w:spacing w:val="-10"/>
          <w:sz w:val="16"/>
          <w:lang w:val="ru-RU"/>
        </w:rPr>
        <w:t>напряжением</w:t>
      </w:r>
      <w:r w:rsidRPr="001D311A">
        <w:rPr>
          <w:b/>
          <w:spacing w:val="-16"/>
          <w:sz w:val="16"/>
          <w:lang w:val="ru-RU"/>
        </w:rPr>
        <w:t xml:space="preserve"> </w:t>
      </w:r>
      <w:r w:rsidRPr="001D311A">
        <w:rPr>
          <w:b/>
          <w:spacing w:val="-5"/>
          <w:sz w:val="16"/>
          <w:lang w:val="ru-RU"/>
        </w:rPr>
        <w:t>от</w:t>
      </w:r>
      <w:r w:rsidRPr="001D311A">
        <w:rPr>
          <w:b/>
          <w:spacing w:val="-16"/>
          <w:sz w:val="16"/>
          <w:lang w:val="ru-RU"/>
        </w:rPr>
        <w:t xml:space="preserve"> </w:t>
      </w:r>
      <w:r w:rsidRPr="001D311A">
        <w:rPr>
          <w:b/>
          <w:spacing w:val="-7"/>
          <w:sz w:val="16"/>
          <w:lang w:val="ru-RU"/>
        </w:rPr>
        <w:t>100</w:t>
      </w:r>
      <w:r w:rsidRPr="001D311A">
        <w:rPr>
          <w:b/>
          <w:spacing w:val="-16"/>
          <w:sz w:val="16"/>
          <w:lang w:val="ru-RU"/>
        </w:rPr>
        <w:t xml:space="preserve"> </w:t>
      </w:r>
      <w:r w:rsidRPr="001D311A">
        <w:rPr>
          <w:b/>
          <w:spacing w:val="-5"/>
          <w:sz w:val="16"/>
          <w:lang w:val="ru-RU"/>
        </w:rPr>
        <w:t>до</w:t>
      </w:r>
      <w:r w:rsidRPr="001D311A">
        <w:rPr>
          <w:b/>
          <w:spacing w:val="-16"/>
          <w:sz w:val="16"/>
          <w:lang w:val="ru-RU"/>
        </w:rPr>
        <w:t xml:space="preserve"> </w:t>
      </w:r>
      <w:r w:rsidRPr="001D311A">
        <w:rPr>
          <w:b/>
          <w:spacing w:val="-8"/>
          <w:sz w:val="16"/>
          <w:lang w:val="ru-RU"/>
        </w:rPr>
        <w:t>1000</w:t>
      </w:r>
      <w:r w:rsidRPr="001D311A">
        <w:rPr>
          <w:b/>
          <w:spacing w:val="-16"/>
          <w:sz w:val="16"/>
          <w:lang w:val="ru-RU"/>
        </w:rPr>
        <w:t xml:space="preserve"> </w:t>
      </w:r>
      <w:r w:rsidRPr="001D311A">
        <w:rPr>
          <w:b/>
          <w:sz w:val="16"/>
          <w:lang w:val="ru-RU"/>
        </w:rPr>
        <w:t>В</w:t>
      </w:r>
      <w:r w:rsidRPr="001D311A">
        <w:rPr>
          <w:b/>
          <w:spacing w:val="-16"/>
          <w:sz w:val="16"/>
          <w:lang w:val="ru-RU"/>
        </w:rPr>
        <w:t xml:space="preserve"> </w:t>
      </w:r>
      <w:r w:rsidRPr="001D311A">
        <w:rPr>
          <w:b/>
          <w:spacing w:val="-12"/>
          <w:sz w:val="16"/>
          <w:lang w:val="ru-RU"/>
        </w:rPr>
        <w:t>включительно</w:t>
      </w:r>
    </w:p>
    <w:p w:rsidR="000158D7" w:rsidRPr="001D311A" w:rsidRDefault="000158D7">
      <w:pPr>
        <w:pStyle w:val="a3"/>
        <w:spacing w:before="4"/>
        <w:rPr>
          <w:sz w:val="8"/>
          <w:lang w:val="ru-RU"/>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5"/>
        <w:gridCol w:w="1499"/>
        <w:gridCol w:w="1482"/>
        <w:gridCol w:w="1488"/>
        <w:gridCol w:w="1482"/>
        <w:gridCol w:w="1512"/>
      </w:tblGrid>
      <w:tr w:rsidR="000158D7">
        <w:trPr>
          <w:trHeight w:hRule="exact" w:val="294"/>
        </w:trPr>
        <w:tc>
          <w:tcPr>
            <w:tcW w:w="3714" w:type="dxa"/>
            <w:gridSpan w:val="2"/>
            <w:tcBorders>
              <w:bottom w:val="nil"/>
            </w:tcBorders>
          </w:tcPr>
          <w:p w:rsidR="000158D7" w:rsidRPr="001D311A" w:rsidRDefault="000158D7">
            <w:pPr>
              <w:rPr>
                <w:lang w:val="ru-RU"/>
              </w:rPr>
            </w:pPr>
          </w:p>
        </w:tc>
        <w:tc>
          <w:tcPr>
            <w:tcW w:w="5964" w:type="dxa"/>
            <w:gridSpan w:val="4"/>
          </w:tcPr>
          <w:p w:rsidR="000158D7" w:rsidRDefault="00666521">
            <w:pPr>
              <w:pStyle w:val="TableParagraph"/>
              <w:spacing w:before="73"/>
              <w:ind w:left="2512" w:right="2544"/>
              <w:rPr>
                <w:b/>
                <w:sz w:val="14"/>
              </w:rPr>
            </w:pPr>
            <w:proofErr w:type="spellStart"/>
            <w:r>
              <w:rPr>
                <w:b/>
                <w:sz w:val="14"/>
              </w:rPr>
              <w:t>Напряжение</w:t>
            </w:r>
            <w:proofErr w:type="spellEnd"/>
          </w:p>
        </w:tc>
      </w:tr>
      <w:tr w:rsidR="000158D7">
        <w:trPr>
          <w:trHeight w:hRule="exact" w:val="1008"/>
        </w:trPr>
        <w:tc>
          <w:tcPr>
            <w:tcW w:w="2215" w:type="dxa"/>
            <w:tcBorders>
              <w:top w:val="nil"/>
            </w:tcBorders>
          </w:tcPr>
          <w:p w:rsidR="000158D7" w:rsidRDefault="000158D7">
            <w:pPr>
              <w:pStyle w:val="TableParagraph"/>
              <w:jc w:val="left"/>
              <w:rPr>
                <w:b/>
                <w:sz w:val="16"/>
              </w:rPr>
            </w:pPr>
          </w:p>
          <w:p w:rsidR="000158D7" w:rsidRDefault="00666521">
            <w:pPr>
              <w:pStyle w:val="TableParagraph"/>
              <w:spacing w:before="104"/>
              <w:ind w:left="768" w:right="761"/>
              <w:rPr>
                <w:b/>
                <w:sz w:val="14"/>
              </w:rPr>
            </w:pPr>
            <w:proofErr w:type="spellStart"/>
            <w:r>
              <w:rPr>
                <w:b/>
                <w:sz w:val="14"/>
              </w:rPr>
              <w:t>Системы</w:t>
            </w:r>
            <w:proofErr w:type="spellEnd"/>
          </w:p>
        </w:tc>
        <w:tc>
          <w:tcPr>
            <w:tcW w:w="1499" w:type="dxa"/>
            <w:tcBorders>
              <w:top w:val="nil"/>
            </w:tcBorders>
          </w:tcPr>
          <w:p w:rsidR="000158D7" w:rsidRDefault="000158D7">
            <w:pPr>
              <w:pStyle w:val="TableParagraph"/>
              <w:jc w:val="left"/>
              <w:rPr>
                <w:b/>
                <w:sz w:val="17"/>
              </w:rPr>
            </w:pPr>
          </w:p>
          <w:p w:rsidR="000158D7" w:rsidRDefault="00666521">
            <w:pPr>
              <w:pStyle w:val="TableParagraph"/>
              <w:spacing w:line="273" w:lineRule="auto"/>
              <w:ind w:left="349" w:right="246" w:hanging="84"/>
              <w:jc w:val="left"/>
              <w:rPr>
                <w:b/>
                <w:sz w:val="14"/>
              </w:rPr>
            </w:pPr>
            <w:proofErr w:type="spellStart"/>
            <w:r>
              <w:rPr>
                <w:b/>
                <w:sz w:val="14"/>
              </w:rPr>
              <w:t>Номинальная</w:t>
            </w:r>
            <w:proofErr w:type="spellEnd"/>
            <w:r>
              <w:rPr>
                <w:b/>
                <w:sz w:val="14"/>
              </w:rPr>
              <w:t xml:space="preserve"> </w:t>
            </w:r>
            <w:proofErr w:type="spellStart"/>
            <w:r>
              <w:rPr>
                <w:b/>
                <w:sz w:val="14"/>
              </w:rPr>
              <w:t>частота</w:t>
            </w:r>
            <w:proofErr w:type="spellEnd"/>
            <w:r>
              <w:rPr>
                <w:b/>
                <w:sz w:val="14"/>
              </w:rPr>
              <w:t xml:space="preserve">. </w:t>
            </w:r>
            <w:proofErr w:type="spellStart"/>
            <w:r>
              <w:rPr>
                <w:b/>
                <w:sz w:val="14"/>
              </w:rPr>
              <w:t>Гц</w:t>
            </w:r>
            <w:proofErr w:type="spellEnd"/>
          </w:p>
        </w:tc>
        <w:tc>
          <w:tcPr>
            <w:tcW w:w="1482" w:type="dxa"/>
          </w:tcPr>
          <w:p w:rsidR="000158D7" w:rsidRPr="001D311A" w:rsidRDefault="00666521">
            <w:pPr>
              <w:pStyle w:val="TableParagraph"/>
              <w:spacing w:before="49" w:line="278" w:lineRule="auto"/>
              <w:ind w:left="189" w:right="261" w:firstLine="9"/>
              <w:rPr>
                <w:b/>
                <w:sz w:val="14"/>
                <w:lang w:val="ru-RU"/>
              </w:rPr>
            </w:pPr>
            <w:r w:rsidRPr="001D311A">
              <w:rPr>
                <w:b/>
                <w:sz w:val="14"/>
                <w:lang w:val="ru-RU"/>
              </w:rPr>
              <w:t>Наибольшее напряжение питания или</w:t>
            </w:r>
          </w:p>
          <w:p w:rsidR="000158D7" w:rsidRPr="001D311A" w:rsidRDefault="000158D7">
            <w:pPr>
              <w:pStyle w:val="TableParagraph"/>
              <w:spacing w:before="3"/>
              <w:jc w:val="left"/>
              <w:rPr>
                <w:b/>
                <w:sz w:val="15"/>
                <w:lang w:val="ru-RU"/>
              </w:rPr>
            </w:pPr>
          </w:p>
          <w:p w:rsidR="000158D7" w:rsidRDefault="00666521">
            <w:pPr>
              <w:pStyle w:val="TableParagraph"/>
              <w:spacing w:before="1"/>
              <w:ind w:left="171" w:right="242"/>
              <w:rPr>
                <w:b/>
                <w:sz w:val="14"/>
              </w:rPr>
            </w:pPr>
            <w:r w:rsidRPr="001D311A">
              <w:rPr>
                <w:b/>
                <w:sz w:val="14"/>
                <w:lang w:val="ru-RU"/>
              </w:rPr>
              <w:t xml:space="preserve">напряжение. </w:t>
            </w:r>
            <w:r>
              <w:rPr>
                <w:b/>
                <w:sz w:val="14"/>
              </w:rPr>
              <w:t>В</w:t>
            </w:r>
          </w:p>
        </w:tc>
        <w:tc>
          <w:tcPr>
            <w:tcW w:w="1488" w:type="dxa"/>
          </w:tcPr>
          <w:p w:rsidR="000158D7" w:rsidRDefault="000158D7">
            <w:pPr>
              <w:pStyle w:val="TableParagraph"/>
              <w:jc w:val="left"/>
              <w:rPr>
                <w:b/>
                <w:sz w:val="16"/>
              </w:rPr>
            </w:pPr>
          </w:p>
          <w:p w:rsidR="000158D7" w:rsidRDefault="00666521">
            <w:pPr>
              <w:pStyle w:val="TableParagraph"/>
              <w:spacing w:before="135" w:line="295" w:lineRule="auto"/>
              <w:ind w:left="187" w:right="252" w:firstLine="51"/>
              <w:jc w:val="left"/>
              <w:rPr>
                <w:b/>
                <w:sz w:val="14"/>
              </w:rPr>
            </w:pPr>
            <w:proofErr w:type="spellStart"/>
            <w:r>
              <w:rPr>
                <w:b/>
                <w:sz w:val="14"/>
              </w:rPr>
              <w:t>Номинальное</w:t>
            </w:r>
            <w:proofErr w:type="spellEnd"/>
            <w:r>
              <w:rPr>
                <w:b/>
                <w:sz w:val="14"/>
              </w:rPr>
              <w:t xml:space="preserve"> </w:t>
            </w:r>
            <w:proofErr w:type="spellStart"/>
            <w:r>
              <w:rPr>
                <w:b/>
                <w:sz w:val="14"/>
              </w:rPr>
              <w:t>напряжение</w:t>
            </w:r>
            <w:proofErr w:type="spellEnd"/>
            <w:r>
              <w:rPr>
                <w:b/>
                <w:sz w:val="14"/>
              </w:rPr>
              <w:t>. В</w:t>
            </w:r>
          </w:p>
        </w:tc>
        <w:tc>
          <w:tcPr>
            <w:tcW w:w="1482" w:type="dxa"/>
          </w:tcPr>
          <w:p w:rsidR="000158D7" w:rsidRDefault="000158D7">
            <w:pPr>
              <w:pStyle w:val="TableParagraph"/>
              <w:spacing w:before="11"/>
              <w:jc w:val="left"/>
              <w:rPr>
                <w:b/>
                <w:sz w:val="19"/>
              </w:rPr>
            </w:pPr>
          </w:p>
          <w:p w:rsidR="000158D7" w:rsidRDefault="00666521">
            <w:pPr>
              <w:pStyle w:val="TableParagraph"/>
              <w:spacing w:line="559" w:lineRule="auto"/>
              <w:ind w:left="350" w:right="272" w:hanging="60"/>
              <w:jc w:val="left"/>
              <w:rPr>
                <w:b/>
                <w:sz w:val="14"/>
              </w:rPr>
            </w:pPr>
            <w:proofErr w:type="spellStart"/>
            <w:r>
              <w:rPr>
                <w:b/>
                <w:sz w:val="14"/>
              </w:rPr>
              <w:t>Наименьшее</w:t>
            </w:r>
            <w:proofErr w:type="spellEnd"/>
            <w:r>
              <w:rPr>
                <w:b/>
                <w:sz w:val="14"/>
              </w:rPr>
              <w:t xml:space="preserve"> </w:t>
            </w:r>
            <w:proofErr w:type="spellStart"/>
            <w:r>
              <w:rPr>
                <w:b/>
                <w:sz w:val="14"/>
              </w:rPr>
              <w:t>литания</w:t>
            </w:r>
            <w:proofErr w:type="spellEnd"/>
            <w:r>
              <w:rPr>
                <w:b/>
                <w:sz w:val="14"/>
              </w:rPr>
              <w:t>. В</w:t>
            </w:r>
          </w:p>
        </w:tc>
        <w:tc>
          <w:tcPr>
            <w:tcW w:w="1512" w:type="dxa"/>
          </w:tcPr>
          <w:p w:rsidR="000158D7" w:rsidRDefault="000158D7">
            <w:pPr>
              <w:pStyle w:val="TableParagraph"/>
              <w:spacing w:before="11"/>
              <w:jc w:val="left"/>
              <w:rPr>
                <w:b/>
                <w:sz w:val="19"/>
              </w:rPr>
            </w:pPr>
          </w:p>
          <w:p w:rsidR="000158D7" w:rsidRDefault="00666521">
            <w:pPr>
              <w:pStyle w:val="TableParagraph"/>
              <w:spacing w:line="280" w:lineRule="auto"/>
              <w:ind w:left="201" w:right="262" w:firstLine="63"/>
              <w:jc w:val="left"/>
              <w:rPr>
                <w:b/>
                <w:sz w:val="14"/>
              </w:rPr>
            </w:pPr>
            <w:proofErr w:type="spellStart"/>
            <w:r>
              <w:rPr>
                <w:b/>
                <w:sz w:val="14"/>
              </w:rPr>
              <w:t>Наименьшее</w:t>
            </w:r>
            <w:proofErr w:type="spellEnd"/>
            <w:r>
              <w:rPr>
                <w:b/>
                <w:sz w:val="14"/>
              </w:rPr>
              <w:t xml:space="preserve"> </w:t>
            </w:r>
            <w:proofErr w:type="spellStart"/>
            <w:r>
              <w:rPr>
                <w:b/>
                <w:sz w:val="14"/>
              </w:rPr>
              <w:t>используемое</w:t>
            </w:r>
            <w:proofErr w:type="spellEnd"/>
            <w:r>
              <w:rPr>
                <w:b/>
                <w:sz w:val="14"/>
              </w:rPr>
              <w:t xml:space="preserve"> </w:t>
            </w:r>
            <w:proofErr w:type="spellStart"/>
            <w:r>
              <w:rPr>
                <w:b/>
                <w:sz w:val="14"/>
              </w:rPr>
              <w:t>напряжение</w:t>
            </w:r>
            <w:proofErr w:type="spellEnd"/>
            <w:r>
              <w:rPr>
                <w:b/>
                <w:sz w:val="14"/>
              </w:rPr>
              <w:t>. В</w:t>
            </w:r>
          </w:p>
        </w:tc>
      </w:tr>
      <w:tr w:rsidR="000158D7">
        <w:trPr>
          <w:trHeight w:hRule="exact" w:val="312"/>
        </w:trPr>
        <w:tc>
          <w:tcPr>
            <w:tcW w:w="2215" w:type="dxa"/>
            <w:tcBorders>
              <w:bottom w:val="nil"/>
              <w:right w:val="nil"/>
            </w:tcBorders>
          </w:tcPr>
          <w:p w:rsidR="000158D7" w:rsidRDefault="000158D7"/>
        </w:tc>
        <w:tc>
          <w:tcPr>
            <w:tcW w:w="1499" w:type="dxa"/>
            <w:tcBorders>
              <w:left w:val="nil"/>
              <w:bottom w:val="nil"/>
            </w:tcBorders>
          </w:tcPr>
          <w:p w:rsidR="000158D7" w:rsidRDefault="000158D7"/>
        </w:tc>
        <w:tc>
          <w:tcPr>
            <w:tcW w:w="1482" w:type="dxa"/>
          </w:tcPr>
          <w:p w:rsidR="000158D7" w:rsidRDefault="00666521">
            <w:pPr>
              <w:pStyle w:val="TableParagraph"/>
              <w:spacing w:before="67"/>
              <w:ind w:left="171" w:right="170"/>
              <w:rPr>
                <w:b/>
                <w:sz w:val="16"/>
              </w:rPr>
            </w:pPr>
            <w:r>
              <w:rPr>
                <w:b/>
                <w:sz w:val="16"/>
              </w:rPr>
              <w:t>253</w:t>
            </w:r>
          </w:p>
        </w:tc>
        <w:tc>
          <w:tcPr>
            <w:tcW w:w="1488" w:type="dxa"/>
          </w:tcPr>
          <w:p w:rsidR="000158D7" w:rsidRDefault="00666521">
            <w:pPr>
              <w:pStyle w:val="TableParagraph"/>
              <w:spacing w:before="61"/>
              <w:ind w:left="379" w:right="366"/>
              <w:rPr>
                <w:b/>
                <w:sz w:val="16"/>
              </w:rPr>
            </w:pPr>
            <w:r>
              <w:rPr>
                <w:b/>
                <w:sz w:val="16"/>
              </w:rPr>
              <w:t>230“</w:t>
            </w:r>
          </w:p>
        </w:tc>
        <w:tc>
          <w:tcPr>
            <w:tcW w:w="1482" w:type="dxa"/>
          </w:tcPr>
          <w:p w:rsidR="000158D7" w:rsidRDefault="00666521">
            <w:pPr>
              <w:pStyle w:val="TableParagraph"/>
              <w:spacing w:before="58"/>
              <w:ind w:left="171" w:right="164"/>
              <w:rPr>
                <w:b/>
                <w:sz w:val="16"/>
              </w:rPr>
            </w:pPr>
            <w:r>
              <w:rPr>
                <w:b/>
                <w:sz w:val="16"/>
              </w:rPr>
              <w:t>207</w:t>
            </w:r>
          </w:p>
        </w:tc>
        <w:tc>
          <w:tcPr>
            <w:tcW w:w="1512" w:type="dxa"/>
          </w:tcPr>
          <w:p w:rsidR="000158D7" w:rsidRDefault="00666521">
            <w:pPr>
              <w:pStyle w:val="TableParagraph"/>
              <w:spacing w:before="67"/>
              <w:ind w:left="246" w:right="237"/>
              <w:rPr>
                <w:b/>
                <w:sz w:val="16"/>
              </w:rPr>
            </w:pPr>
            <w:r>
              <w:rPr>
                <w:b/>
                <w:sz w:val="16"/>
              </w:rPr>
              <w:t>198</w:t>
            </w:r>
          </w:p>
        </w:tc>
      </w:tr>
      <w:tr w:rsidR="000158D7">
        <w:trPr>
          <w:trHeight w:hRule="exact" w:val="300"/>
        </w:trPr>
        <w:tc>
          <w:tcPr>
            <w:tcW w:w="2215" w:type="dxa"/>
            <w:tcBorders>
              <w:top w:val="nil"/>
              <w:bottom w:val="nil"/>
              <w:right w:val="nil"/>
            </w:tcBorders>
          </w:tcPr>
          <w:p w:rsidR="000158D7" w:rsidRDefault="000158D7"/>
        </w:tc>
        <w:tc>
          <w:tcPr>
            <w:tcW w:w="1499" w:type="dxa"/>
            <w:vMerge w:val="restart"/>
            <w:tcBorders>
              <w:top w:val="nil"/>
              <w:left w:val="nil"/>
            </w:tcBorders>
          </w:tcPr>
          <w:p w:rsidR="000158D7" w:rsidRDefault="000158D7">
            <w:pPr>
              <w:pStyle w:val="TableParagraph"/>
              <w:spacing w:before="7"/>
              <w:jc w:val="left"/>
              <w:rPr>
                <w:b/>
                <w:sz w:val="16"/>
              </w:rPr>
            </w:pPr>
          </w:p>
          <w:p w:rsidR="000158D7" w:rsidRDefault="00666521">
            <w:pPr>
              <w:pStyle w:val="TableParagraph"/>
              <w:spacing w:before="1"/>
              <w:ind w:left="636" w:right="631"/>
              <w:rPr>
                <w:b/>
                <w:sz w:val="16"/>
              </w:rPr>
            </w:pPr>
            <w:r>
              <w:rPr>
                <w:b/>
                <w:sz w:val="16"/>
              </w:rPr>
              <w:t>50</w:t>
            </w:r>
          </w:p>
        </w:tc>
        <w:tc>
          <w:tcPr>
            <w:tcW w:w="1482" w:type="dxa"/>
          </w:tcPr>
          <w:p w:rsidR="000158D7" w:rsidRDefault="00666521">
            <w:pPr>
              <w:pStyle w:val="TableParagraph"/>
              <w:spacing w:before="61"/>
              <w:ind w:left="171" w:right="169"/>
              <w:rPr>
                <w:b/>
                <w:sz w:val="16"/>
              </w:rPr>
            </w:pPr>
            <w:r>
              <w:rPr>
                <w:b/>
                <w:sz w:val="16"/>
              </w:rPr>
              <w:t>253/440</w:t>
            </w:r>
          </w:p>
        </w:tc>
        <w:tc>
          <w:tcPr>
            <w:tcW w:w="1488" w:type="dxa"/>
          </w:tcPr>
          <w:p w:rsidR="000158D7" w:rsidRDefault="00666521">
            <w:pPr>
              <w:pStyle w:val="TableParagraph"/>
              <w:spacing w:before="61"/>
              <w:ind w:left="379" w:right="373"/>
              <w:rPr>
                <w:b/>
                <w:sz w:val="16"/>
              </w:rPr>
            </w:pPr>
            <w:r>
              <w:rPr>
                <w:b/>
                <w:i/>
                <w:sz w:val="16"/>
              </w:rPr>
              <w:t>230/400</w:t>
            </w:r>
            <w:r>
              <w:rPr>
                <w:b/>
                <w:sz w:val="16"/>
              </w:rPr>
              <w:t>*'</w:t>
            </w:r>
          </w:p>
        </w:tc>
        <w:tc>
          <w:tcPr>
            <w:tcW w:w="1482" w:type="dxa"/>
          </w:tcPr>
          <w:p w:rsidR="000158D7" w:rsidRDefault="00666521">
            <w:pPr>
              <w:pStyle w:val="TableParagraph"/>
              <w:spacing w:before="61"/>
              <w:ind w:left="171" w:right="163"/>
              <w:rPr>
                <w:b/>
                <w:sz w:val="16"/>
              </w:rPr>
            </w:pPr>
            <w:r>
              <w:rPr>
                <w:b/>
                <w:sz w:val="16"/>
              </w:rPr>
              <w:t>207/360</w:t>
            </w:r>
          </w:p>
        </w:tc>
        <w:tc>
          <w:tcPr>
            <w:tcW w:w="1512" w:type="dxa"/>
          </w:tcPr>
          <w:p w:rsidR="000158D7" w:rsidRDefault="00666521">
            <w:pPr>
              <w:pStyle w:val="TableParagraph"/>
              <w:spacing w:before="52"/>
              <w:ind w:left="246" w:right="249"/>
              <w:rPr>
                <w:b/>
                <w:sz w:val="16"/>
              </w:rPr>
            </w:pPr>
            <w:r>
              <w:rPr>
                <w:b/>
                <w:sz w:val="16"/>
              </w:rPr>
              <w:t>198/344</w:t>
            </w:r>
          </w:p>
        </w:tc>
      </w:tr>
      <w:tr w:rsidR="000158D7">
        <w:trPr>
          <w:trHeight w:hRule="exact" w:val="104"/>
        </w:trPr>
        <w:tc>
          <w:tcPr>
            <w:tcW w:w="2215" w:type="dxa"/>
            <w:tcBorders>
              <w:top w:val="nil"/>
              <w:bottom w:val="nil"/>
              <w:right w:val="nil"/>
            </w:tcBorders>
          </w:tcPr>
          <w:p w:rsidR="000158D7" w:rsidRDefault="000158D7"/>
        </w:tc>
        <w:tc>
          <w:tcPr>
            <w:tcW w:w="1499" w:type="dxa"/>
            <w:vMerge/>
            <w:tcBorders>
              <w:left w:val="nil"/>
              <w:bottom w:val="nil"/>
            </w:tcBorders>
          </w:tcPr>
          <w:p w:rsidR="000158D7" w:rsidRDefault="000158D7"/>
        </w:tc>
        <w:tc>
          <w:tcPr>
            <w:tcW w:w="1482" w:type="dxa"/>
            <w:vMerge w:val="restart"/>
          </w:tcPr>
          <w:p w:rsidR="000158D7" w:rsidRDefault="00666521">
            <w:pPr>
              <w:pStyle w:val="TableParagraph"/>
              <w:spacing w:before="49"/>
              <w:ind w:left="480"/>
              <w:jc w:val="left"/>
              <w:rPr>
                <w:b/>
                <w:sz w:val="16"/>
              </w:rPr>
            </w:pPr>
            <w:r>
              <w:rPr>
                <w:b/>
                <w:sz w:val="16"/>
              </w:rPr>
              <w:t>440/759</w:t>
            </w:r>
          </w:p>
        </w:tc>
        <w:tc>
          <w:tcPr>
            <w:tcW w:w="1488" w:type="dxa"/>
            <w:vMerge w:val="restart"/>
          </w:tcPr>
          <w:p w:rsidR="000158D7" w:rsidRDefault="00666521">
            <w:pPr>
              <w:pStyle w:val="TableParagraph"/>
              <w:spacing w:before="43"/>
              <w:ind w:left="450"/>
              <w:jc w:val="left"/>
              <w:rPr>
                <w:b/>
                <w:sz w:val="16"/>
              </w:rPr>
            </w:pPr>
            <w:r>
              <w:rPr>
                <w:b/>
                <w:sz w:val="16"/>
              </w:rPr>
              <w:t>400/690“</w:t>
            </w:r>
          </w:p>
        </w:tc>
        <w:tc>
          <w:tcPr>
            <w:tcW w:w="1482" w:type="dxa"/>
            <w:vMerge w:val="restart"/>
          </w:tcPr>
          <w:p w:rsidR="000158D7" w:rsidRDefault="00666521">
            <w:pPr>
              <w:pStyle w:val="TableParagraph"/>
              <w:spacing w:before="49"/>
              <w:ind w:left="478"/>
              <w:jc w:val="left"/>
              <w:rPr>
                <w:b/>
                <w:sz w:val="16"/>
              </w:rPr>
            </w:pPr>
            <w:r>
              <w:rPr>
                <w:b/>
                <w:sz w:val="16"/>
              </w:rPr>
              <w:t>360/621</w:t>
            </w:r>
          </w:p>
        </w:tc>
        <w:tc>
          <w:tcPr>
            <w:tcW w:w="1512" w:type="dxa"/>
            <w:vMerge w:val="restart"/>
          </w:tcPr>
          <w:p w:rsidR="000158D7" w:rsidRDefault="00666521">
            <w:pPr>
              <w:pStyle w:val="TableParagraph"/>
              <w:spacing w:before="49"/>
              <w:ind w:left="485"/>
              <w:jc w:val="left"/>
              <w:rPr>
                <w:b/>
                <w:sz w:val="16"/>
              </w:rPr>
            </w:pPr>
            <w:r>
              <w:rPr>
                <w:b/>
                <w:sz w:val="16"/>
              </w:rPr>
              <w:t>344/593</w:t>
            </w:r>
          </w:p>
        </w:tc>
      </w:tr>
      <w:tr w:rsidR="000158D7">
        <w:trPr>
          <w:trHeight w:hRule="exact" w:val="190"/>
        </w:trPr>
        <w:tc>
          <w:tcPr>
            <w:tcW w:w="2215" w:type="dxa"/>
            <w:tcBorders>
              <w:top w:val="nil"/>
              <w:bottom w:val="nil"/>
              <w:right w:val="nil"/>
            </w:tcBorders>
          </w:tcPr>
          <w:p w:rsidR="000158D7" w:rsidRDefault="000158D7"/>
        </w:tc>
        <w:tc>
          <w:tcPr>
            <w:tcW w:w="1499" w:type="dxa"/>
            <w:vMerge w:val="restart"/>
            <w:tcBorders>
              <w:top w:val="nil"/>
              <w:left w:val="nil"/>
            </w:tcBorders>
          </w:tcPr>
          <w:p w:rsidR="000158D7" w:rsidRDefault="00666521">
            <w:pPr>
              <w:pStyle w:val="TableParagraph"/>
              <w:spacing w:before="28" w:line="497" w:lineRule="exact"/>
              <w:ind w:left="8"/>
              <w:jc w:val="left"/>
              <w:rPr>
                <w:rFonts w:ascii="Symbol" w:hAnsi="Symbol"/>
                <w:sz w:val="46"/>
              </w:rPr>
            </w:pPr>
            <w:r>
              <w:rPr>
                <w:rFonts w:ascii="Symbol" w:hAnsi="Symbol"/>
                <w:sz w:val="46"/>
              </w:rPr>
              <w:t></w:t>
            </w:r>
          </w:p>
        </w:tc>
        <w:tc>
          <w:tcPr>
            <w:tcW w:w="1482" w:type="dxa"/>
            <w:vMerge/>
          </w:tcPr>
          <w:p w:rsidR="000158D7" w:rsidRDefault="000158D7"/>
        </w:tc>
        <w:tc>
          <w:tcPr>
            <w:tcW w:w="1488" w:type="dxa"/>
            <w:vMerge/>
          </w:tcPr>
          <w:p w:rsidR="000158D7" w:rsidRDefault="000158D7"/>
        </w:tc>
        <w:tc>
          <w:tcPr>
            <w:tcW w:w="1482" w:type="dxa"/>
            <w:vMerge/>
          </w:tcPr>
          <w:p w:rsidR="000158D7" w:rsidRDefault="000158D7"/>
        </w:tc>
        <w:tc>
          <w:tcPr>
            <w:tcW w:w="1512" w:type="dxa"/>
            <w:vMerge/>
          </w:tcPr>
          <w:p w:rsidR="000158D7" w:rsidRDefault="000158D7"/>
        </w:tc>
      </w:tr>
      <w:tr w:rsidR="000158D7">
        <w:trPr>
          <w:trHeight w:hRule="exact" w:val="300"/>
        </w:trPr>
        <w:tc>
          <w:tcPr>
            <w:tcW w:w="2215" w:type="dxa"/>
            <w:tcBorders>
              <w:top w:val="nil"/>
              <w:bottom w:val="nil"/>
              <w:right w:val="nil"/>
            </w:tcBorders>
          </w:tcPr>
          <w:p w:rsidR="000158D7" w:rsidRDefault="000158D7"/>
        </w:tc>
        <w:tc>
          <w:tcPr>
            <w:tcW w:w="1499" w:type="dxa"/>
            <w:vMerge/>
            <w:tcBorders>
              <w:left w:val="nil"/>
            </w:tcBorders>
          </w:tcPr>
          <w:p w:rsidR="000158D7" w:rsidRDefault="000158D7"/>
        </w:tc>
        <w:tc>
          <w:tcPr>
            <w:tcW w:w="1482" w:type="dxa"/>
          </w:tcPr>
          <w:p w:rsidR="000158D7" w:rsidRDefault="00666521">
            <w:pPr>
              <w:pStyle w:val="TableParagraph"/>
              <w:spacing w:before="61"/>
              <w:ind w:left="171" w:right="147"/>
              <w:rPr>
                <w:b/>
                <w:sz w:val="16"/>
              </w:rPr>
            </w:pPr>
            <w:r>
              <w:rPr>
                <w:b/>
                <w:sz w:val="16"/>
              </w:rPr>
              <w:t>1100</w:t>
            </w:r>
          </w:p>
        </w:tc>
        <w:tc>
          <w:tcPr>
            <w:tcW w:w="1488" w:type="dxa"/>
          </w:tcPr>
          <w:p w:rsidR="000158D7" w:rsidRDefault="00666521">
            <w:pPr>
              <w:pStyle w:val="TableParagraph"/>
              <w:spacing w:before="61"/>
              <w:ind w:left="379" w:right="355"/>
              <w:rPr>
                <w:b/>
                <w:sz w:val="16"/>
              </w:rPr>
            </w:pPr>
            <w:r>
              <w:rPr>
                <w:b/>
                <w:sz w:val="16"/>
              </w:rPr>
              <w:t>1000</w:t>
            </w:r>
          </w:p>
        </w:tc>
        <w:tc>
          <w:tcPr>
            <w:tcW w:w="1482" w:type="dxa"/>
          </w:tcPr>
          <w:p w:rsidR="000158D7" w:rsidRDefault="00666521">
            <w:pPr>
              <w:pStyle w:val="TableParagraph"/>
              <w:spacing w:before="61"/>
              <w:ind w:left="171" w:right="171"/>
              <w:rPr>
                <w:b/>
                <w:sz w:val="16"/>
              </w:rPr>
            </w:pPr>
            <w:r>
              <w:rPr>
                <w:b/>
                <w:sz w:val="16"/>
              </w:rPr>
              <w:t>900</w:t>
            </w:r>
          </w:p>
        </w:tc>
        <w:tc>
          <w:tcPr>
            <w:tcW w:w="1512" w:type="dxa"/>
          </w:tcPr>
          <w:p w:rsidR="000158D7" w:rsidRDefault="00666521">
            <w:pPr>
              <w:pStyle w:val="TableParagraph"/>
              <w:spacing w:before="61"/>
              <w:ind w:left="246" w:right="254"/>
              <w:rPr>
                <w:b/>
                <w:sz w:val="16"/>
              </w:rPr>
            </w:pPr>
            <w:r>
              <w:rPr>
                <w:b/>
                <w:sz w:val="16"/>
              </w:rPr>
              <w:t>860</w:t>
            </w:r>
          </w:p>
        </w:tc>
      </w:tr>
      <w:tr w:rsidR="000158D7">
        <w:trPr>
          <w:trHeight w:hRule="exact" w:val="294"/>
        </w:trPr>
        <w:tc>
          <w:tcPr>
            <w:tcW w:w="2215" w:type="dxa"/>
            <w:vMerge w:val="restart"/>
            <w:tcBorders>
              <w:top w:val="nil"/>
              <w:right w:val="nil"/>
            </w:tcBorders>
          </w:tcPr>
          <w:p w:rsidR="000158D7" w:rsidRDefault="00666521">
            <w:pPr>
              <w:pStyle w:val="TableParagraph"/>
              <w:spacing w:before="138" w:line="259" w:lineRule="auto"/>
              <w:ind w:left="43" w:right="402"/>
              <w:jc w:val="left"/>
              <w:rPr>
                <w:b/>
                <w:sz w:val="16"/>
              </w:rPr>
            </w:pPr>
            <w:proofErr w:type="spellStart"/>
            <w:r>
              <w:rPr>
                <w:b/>
                <w:spacing w:val="-10"/>
                <w:sz w:val="16"/>
              </w:rPr>
              <w:t>Трехфазмые</w:t>
            </w:r>
            <w:proofErr w:type="spellEnd"/>
            <w:r>
              <w:rPr>
                <w:b/>
                <w:spacing w:val="-10"/>
                <w:sz w:val="16"/>
              </w:rPr>
              <w:t xml:space="preserve">       </w:t>
            </w:r>
            <w:proofErr w:type="spellStart"/>
            <w:r>
              <w:rPr>
                <w:b/>
                <w:spacing w:val="-9"/>
                <w:sz w:val="16"/>
              </w:rPr>
              <w:t>четырех</w:t>
            </w:r>
            <w:proofErr w:type="spellEnd"/>
            <w:r>
              <w:rPr>
                <w:b/>
                <w:spacing w:val="-9"/>
                <w:sz w:val="16"/>
              </w:rPr>
              <w:t xml:space="preserve"> </w:t>
            </w:r>
            <w:proofErr w:type="spellStart"/>
            <w:r>
              <w:rPr>
                <w:b/>
                <w:spacing w:val="-9"/>
                <w:sz w:val="16"/>
              </w:rPr>
              <w:t>проводные</w:t>
            </w:r>
            <w:proofErr w:type="spellEnd"/>
            <w:r>
              <w:rPr>
                <w:b/>
                <w:spacing w:val="-28"/>
                <w:sz w:val="16"/>
              </w:rPr>
              <w:t xml:space="preserve"> </w:t>
            </w:r>
            <w:proofErr w:type="spellStart"/>
            <w:r>
              <w:rPr>
                <w:b/>
                <w:spacing w:val="-10"/>
                <w:sz w:val="16"/>
              </w:rPr>
              <w:t>или</w:t>
            </w:r>
            <w:proofErr w:type="spellEnd"/>
          </w:p>
        </w:tc>
        <w:tc>
          <w:tcPr>
            <w:tcW w:w="1499" w:type="dxa"/>
            <w:vMerge w:val="restart"/>
            <w:tcBorders>
              <w:left w:val="nil"/>
            </w:tcBorders>
          </w:tcPr>
          <w:p w:rsidR="000158D7" w:rsidRDefault="000158D7">
            <w:pPr>
              <w:pStyle w:val="TableParagraph"/>
              <w:jc w:val="left"/>
              <w:rPr>
                <w:b/>
                <w:sz w:val="18"/>
              </w:rPr>
            </w:pPr>
          </w:p>
          <w:p w:rsidR="000158D7" w:rsidRDefault="000158D7">
            <w:pPr>
              <w:pStyle w:val="TableParagraph"/>
              <w:jc w:val="left"/>
              <w:rPr>
                <w:b/>
                <w:sz w:val="18"/>
              </w:rPr>
            </w:pPr>
          </w:p>
          <w:p w:rsidR="000158D7" w:rsidRDefault="000158D7">
            <w:pPr>
              <w:pStyle w:val="TableParagraph"/>
              <w:jc w:val="left"/>
              <w:rPr>
                <w:b/>
                <w:sz w:val="18"/>
              </w:rPr>
            </w:pPr>
          </w:p>
          <w:p w:rsidR="000158D7" w:rsidRDefault="000158D7">
            <w:pPr>
              <w:pStyle w:val="TableParagraph"/>
              <w:jc w:val="left"/>
              <w:rPr>
                <w:b/>
                <w:sz w:val="18"/>
              </w:rPr>
            </w:pPr>
          </w:p>
          <w:p w:rsidR="000158D7" w:rsidRDefault="00666521">
            <w:pPr>
              <w:pStyle w:val="TableParagraph"/>
              <w:spacing w:before="121"/>
              <w:ind w:left="631" w:right="635"/>
              <w:rPr>
                <w:b/>
                <w:sz w:val="16"/>
              </w:rPr>
            </w:pPr>
            <w:r>
              <w:rPr>
                <w:b/>
                <w:sz w:val="16"/>
              </w:rPr>
              <w:t>60</w:t>
            </w:r>
          </w:p>
        </w:tc>
        <w:tc>
          <w:tcPr>
            <w:tcW w:w="1482" w:type="dxa"/>
          </w:tcPr>
          <w:p w:rsidR="000158D7" w:rsidRDefault="00666521">
            <w:pPr>
              <w:pStyle w:val="TableParagraph"/>
              <w:spacing w:before="49"/>
              <w:ind w:left="171" w:right="157"/>
              <w:rPr>
                <w:b/>
                <w:sz w:val="16"/>
              </w:rPr>
            </w:pPr>
            <w:r>
              <w:rPr>
                <w:b/>
                <w:sz w:val="16"/>
              </w:rPr>
              <w:t>132/229</w:t>
            </w:r>
          </w:p>
        </w:tc>
        <w:tc>
          <w:tcPr>
            <w:tcW w:w="1488" w:type="dxa"/>
          </w:tcPr>
          <w:p w:rsidR="000158D7" w:rsidRDefault="00666521">
            <w:pPr>
              <w:pStyle w:val="TableParagraph"/>
              <w:spacing w:before="49"/>
              <w:ind w:left="379" w:right="361"/>
              <w:rPr>
                <w:b/>
                <w:sz w:val="16"/>
              </w:rPr>
            </w:pPr>
            <w:r>
              <w:rPr>
                <w:b/>
                <w:sz w:val="16"/>
              </w:rPr>
              <w:t>120/208</w:t>
            </w:r>
          </w:p>
        </w:tc>
        <w:tc>
          <w:tcPr>
            <w:tcW w:w="1482" w:type="dxa"/>
          </w:tcPr>
          <w:p w:rsidR="000158D7" w:rsidRDefault="00666521">
            <w:pPr>
              <w:pStyle w:val="TableParagraph"/>
              <w:spacing w:before="46"/>
              <w:ind w:left="171" w:right="145"/>
              <w:rPr>
                <w:b/>
                <w:sz w:val="16"/>
              </w:rPr>
            </w:pPr>
            <w:r>
              <w:rPr>
                <w:b/>
                <w:sz w:val="16"/>
              </w:rPr>
              <w:t>108/187</w:t>
            </w:r>
          </w:p>
        </w:tc>
        <w:tc>
          <w:tcPr>
            <w:tcW w:w="1512" w:type="dxa"/>
          </w:tcPr>
          <w:p w:rsidR="000158D7" w:rsidRDefault="00666521">
            <w:pPr>
              <w:pStyle w:val="TableParagraph"/>
              <w:spacing w:before="49"/>
              <w:ind w:left="246" w:right="246"/>
              <w:rPr>
                <w:b/>
                <w:sz w:val="16"/>
              </w:rPr>
            </w:pPr>
            <w:r>
              <w:rPr>
                <w:b/>
                <w:sz w:val="16"/>
              </w:rPr>
              <w:t>103/179</w:t>
            </w:r>
          </w:p>
        </w:tc>
      </w:tr>
      <w:tr w:rsidR="000158D7">
        <w:trPr>
          <w:trHeight w:hRule="exact" w:val="300"/>
        </w:trPr>
        <w:tc>
          <w:tcPr>
            <w:tcW w:w="2215" w:type="dxa"/>
            <w:vMerge/>
            <w:tcBorders>
              <w:bottom w:val="nil"/>
              <w:right w:val="nil"/>
            </w:tcBorders>
          </w:tcPr>
          <w:p w:rsidR="000158D7" w:rsidRDefault="000158D7"/>
        </w:tc>
        <w:tc>
          <w:tcPr>
            <w:tcW w:w="1499" w:type="dxa"/>
            <w:vMerge/>
            <w:tcBorders>
              <w:left w:val="nil"/>
            </w:tcBorders>
          </w:tcPr>
          <w:p w:rsidR="000158D7" w:rsidRDefault="000158D7"/>
        </w:tc>
        <w:tc>
          <w:tcPr>
            <w:tcW w:w="1482" w:type="dxa"/>
          </w:tcPr>
          <w:p w:rsidR="000158D7" w:rsidRDefault="00666521">
            <w:pPr>
              <w:pStyle w:val="TableParagraph"/>
              <w:spacing w:before="58"/>
              <w:ind w:left="171" w:right="180"/>
              <w:rPr>
                <w:b/>
                <w:sz w:val="16"/>
              </w:rPr>
            </w:pPr>
            <w:r>
              <w:rPr>
                <w:b/>
                <w:sz w:val="16"/>
              </w:rPr>
              <w:t>264</w:t>
            </w:r>
          </w:p>
        </w:tc>
        <w:tc>
          <w:tcPr>
            <w:tcW w:w="1488" w:type="dxa"/>
          </w:tcPr>
          <w:p w:rsidR="000158D7" w:rsidRDefault="00666521">
            <w:pPr>
              <w:pStyle w:val="TableParagraph"/>
              <w:spacing w:before="61"/>
              <w:ind w:left="379" w:right="374"/>
              <w:rPr>
                <w:b/>
                <w:sz w:val="10"/>
              </w:rPr>
            </w:pPr>
            <w:r>
              <w:rPr>
                <w:b/>
                <w:sz w:val="16"/>
              </w:rPr>
              <w:t>240</w:t>
            </w:r>
            <w:r>
              <w:rPr>
                <w:b/>
                <w:position w:val="4"/>
                <w:sz w:val="10"/>
              </w:rPr>
              <w:t>е 1</w:t>
            </w:r>
          </w:p>
        </w:tc>
        <w:tc>
          <w:tcPr>
            <w:tcW w:w="1482" w:type="dxa"/>
          </w:tcPr>
          <w:p w:rsidR="000158D7" w:rsidRDefault="00666521">
            <w:pPr>
              <w:pStyle w:val="TableParagraph"/>
              <w:spacing w:before="61"/>
              <w:ind w:left="171" w:right="164"/>
              <w:rPr>
                <w:b/>
                <w:sz w:val="16"/>
              </w:rPr>
            </w:pPr>
            <w:r>
              <w:rPr>
                <w:b/>
                <w:sz w:val="16"/>
              </w:rPr>
              <w:t>216</w:t>
            </w:r>
          </w:p>
        </w:tc>
        <w:tc>
          <w:tcPr>
            <w:tcW w:w="1512" w:type="dxa"/>
          </w:tcPr>
          <w:p w:rsidR="000158D7" w:rsidRDefault="00666521">
            <w:pPr>
              <w:pStyle w:val="TableParagraph"/>
              <w:spacing w:before="61"/>
              <w:ind w:left="246" w:right="254"/>
              <w:rPr>
                <w:b/>
                <w:sz w:val="16"/>
              </w:rPr>
            </w:pPr>
            <w:r>
              <w:rPr>
                <w:b/>
                <w:sz w:val="16"/>
              </w:rPr>
              <w:t>206</w:t>
            </w:r>
          </w:p>
        </w:tc>
      </w:tr>
      <w:tr w:rsidR="000158D7">
        <w:trPr>
          <w:trHeight w:hRule="exact" w:val="294"/>
        </w:trPr>
        <w:tc>
          <w:tcPr>
            <w:tcW w:w="2215" w:type="dxa"/>
            <w:tcBorders>
              <w:top w:val="nil"/>
              <w:bottom w:val="nil"/>
              <w:right w:val="nil"/>
            </w:tcBorders>
          </w:tcPr>
          <w:p w:rsidR="000158D7" w:rsidRDefault="00666521">
            <w:pPr>
              <w:pStyle w:val="TableParagraph"/>
              <w:spacing w:line="148" w:lineRule="exact"/>
              <w:ind w:left="43"/>
              <w:jc w:val="left"/>
              <w:rPr>
                <w:b/>
                <w:sz w:val="16"/>
              </w:rPr>
            </w:pPr>
            <w:proofErr w:type="spellStart"/>
            <w:r>
              <w:rPr>
                <w:b/>
                <w:sz w:val="16"/>
              </w:rPr>
              <w:t>трехпроеодмые</w:t>
            </w:r>
            <w:proofErr w:type="spellEnd"/>
            <w:r>
              <w:rPr>
                <w:b/>
                <w:sz w:val="16"/>
              </w:rPr>
              <w:t xml:space="preserve"> </w:t>
            </w:r>
            <w:proofErr w:type="spellStart"/>
            <w:r>
              <w:rPr>
                <w:b/>
                <w:sz w:val="16"/>
              </w:rPr>
              <w:t>системы</w:t>
            </w:r>
            <w:proofErr w:type="spellEnd"/>
          </w:p>
        </w:tc>
        <w:tc>
          <w:tcPr>
            <w:tcW w:w="1499" w:type="dxa"/>
            <w:vMerge/>
            <w:tcBorders>
              <w:left w:val="nil"/>
            </w:tcBorders>
          </w:tcPr>
          <w:p w:rsidR="000158D7" w:rsidRDefault="000158D7"/>
        </w:tc>
        <w:tc>
          <w:tcPr>
            <w:tcW w:w="1482" w:type="dxa"/>
          </w:tcPr>
          <w:p w:rsidR="000158D7" w:rsidRDefault="00666521">
            <w:pPr>
              <w:pStyle w:val="TableParagraph"/>
              <w:spacing w:before="49"/>
              <w:ind w:left="171" w:right="169"/>
              <w:rPr>
                <w:b/>
                <w:sz w:val="16"/>
              </w:rPr>
            </w:pPr>
            <w:r>
              <w:rPr>
                <w:b/>
                <w:sz w:val="16"/>
              </w:rPr>
              <w:t>253/440</w:t>
            </w:r>
          </w:p>
        </w:tc>
        <w:tc>
          <w:tcPr>
            <w:tcW w:w="1488" w:type="dxa"/>
          </w:tcPr>
          <w:p w:rsidR="000158D7" w:rsidRDefault="00666521">
            <w:pPr>
              <w:pStyle w:val="TableParagraph"/>
              <w:spacing w:before="49"/>
              <w:ind w:left="376" w:right="376"/>
              <w:rPr>
                <w:b/>
                <w:sz w:val="16"/>
              </w:rPr>
            </w:pPr>
            <w:r>
              <w:rPr>
                <w:b/>
                <w:sz w:val="16"/>
              </w:rPr>
              <w:t>230/400*'</w:t>
            </w:r>
          </w:p>
        </w:tc>
        <w:tc>
          <w:tcPr>
            <w:tcW w:w="1482" w:type="dxa"/>
          </w:tcPr>
          <w:p w:rsidR="000158D7" w:rsidRDefault="00666521">
            <w:pPr>
              <w:pStyle w:val="TableParagraph"/>
              <w:spacing w:before="49"/>
              <w:ind w:left="171" w:right="163"/>
              <w:rPr>
                <w:b/>
                <w:sz w:val="16"/>
              </w:rPr>
            </w:pPr>
            <w:r>
              <w:rPr>
                <w:b/>
                <w:sz w:val="16"/>
              </w:rPr>
              <w:t>207/360</w:t>
            </w:r>
          </w:p>
        </w:tc>
        <w:tc>
          <w:tcPr>
            <w:tcW w:w="1512" w:type="dxa"/>
          </w:tcPr>
          <w:p w:rsidR="000158D7" w:rsidRDefault="00666521">
            <w:pPr>
              <w:pStyle w:val="TableParagraph"/>
              <w:spacing w:before="40"/>
              <w:ind w:left="246" w:right="249"/>
              <w:rPr>
                <w:b/>
                <w:sz w:val="16"/>
              </w:rPr>
            </w:pPr>
            <w:r>
              <w:rPr>
                <w:b/>
                <w:sz w:val="16"/>
              </w:rPr>
              <w:t>198/344</w:t>
            </w:r>
          </w:p>
        </w:tc>
      </w:tr>
      <w:tr w:rsidR="000158D7">
        <w:trPr>
          <w:trHeight w:hRule="exact" w:val="300"/>
        </w:trPr>
        <w:tc>
          <w:tcPr>
            <w:tcW w:w="2215" w:type="dxa"/>
            <w:tcBorders>
              <w:top w:val="nil"/>
              <w:bottom w:val="nil"/>
              <w:right w:val="nil"/>
            </w:tcBorders>
          </w:tcPr>
          <w:p w:rsidR="000158D7" w:rsidRDefault="000158D7"/>
        </w:tc>
        <w:tc>
          <w:tcPr>
            <w:tcW w:w="1499" w:type="dxa"/>
            <w:vMerge/>
            <w:tcBorders>
              <w:left w:val="nil"/>
            </w:tcBorders>
          </w:tcPr>
          <w:p w:rsidR="000158D7" w:rsidRDefault="000158D7"/>
        </w:tc>
        <w:tc>
          <w:tcPr>
            <w:tcW w:w="1482" w:type="dxa"/>
          </w:tcPr>
          <w:p w:rsidR="000158D7" w:rsidRDefault="00666521">
            <w:pPr>
              <w:pStyle w:val="TableParagraph"/>
              <w:spacing w:before="61"/>
              <w:ind w:left="171" w:right="169"/>
              <w:rPr>
                <w:b/>
                <w:sz w:val="16"/>
              </w:rPr>
            </w:pPr>
            <w:r>
              <w:rPr>
                <w:b/>
                <w:sz w:val="16"/>
              </w:rPr>
              <w:t>305/528</w:t>
            </w:r>
          </w:p>
        </w:tc>
        <w:tc>
          <w:tcPr>
            <w:tcW w:w="1488" w:type="dxa"/>
          </w:tcPr>
          <w:p w:rsidR="000158D7" w:rsidRDefault="00666521">
            <w:pPr>
              <w:pStyle w:val="TableParagraph"/>
              <w:spacing w:before="61"/>
              <w:ind w:left="375" w:right="376"/>
              <w:rPr>
                <w:b/>
                <w:sz w:val="16"/>
              </w:rPr>
            </w:pPr>
            <w:r>
              <w:rPr>
                <w:b/>
                <w:sz w:val="16"/>
              </w:rPr>
              <w:t>277/480</w:t>
            </w:r>
          </w:p>
        </w:tc>
        <w:tc>
          <w:tcPr>
            <w:tcW w:w="1482" w:type="dxa"/>
          </w:tcPr>
          <w:p w:rsidR="000158D7" w:rsidRDefault="00666521">
            <w:pPr>
              <w:pStyle w:val="TableParagraph"/>
              <w:spacing w:before="61"/>
              <w:ind w:left="171" w:right="157"/>
              <w:rPr>
                <w:b/>
                <w:sz w:val="16"/>
              </w:rPr>
            </w:pPr>
            <w:r>
              <w:rPr>
                <w:b/>
                <w:sz w:val="16"/>
              </w:rPr>
              <w:t>249/432</w:t>
            </w:r>
          </w:p>
        </w:tc>
        <w:tc>
          <w:tcPr>
            <w:tcW w:w="1512" w:type="dxa"/>
          </w:tcPr>
          <w:p w:rsidR="000158D7" w:rsidRDefault="00666521">
            <w:pPr>
              <w:pStyle w:val="TableParagraph"/>
              <w:spacing w:before="61"/>
              <w:ind w:left="241" w:right="254"/>
              <w:rPr>
                <w:b/>
                <w:sz w:val="16"/>
              </w:rPr>
            </w:pPr>
            <w:r>
              <w:rPr>
                <w:b/>
                <w:sz w:val="16"/>
              </w:rPr>
              <w:t>238/413</w:t>
            </w:r>
          </w:p>
        </w:tc>
      </w:tr>
      <w:tr w:rsidR="000158D7">
        <w:trPr>
          <w:trHeight w:hRule="exact" w:val="294"/>
        </w:trPr>
        <w:tc>
          <w:tcPr>
            <w:tcW w:w="2215" w:type="dxa"/>
            <w:tcBorders>
              <w:top w:val="nil"/>
              <w:bottom w:val="nil"/>
              <w:right w:val="nil"/>
            </w:tcBorders>
          </w:tcPr>
          <w:p w:rsidR="000158D7" w:rsidRDefault="000158D7"/>
        </w:tc>
        <w:tc>
          <w:tcPr>
            <w:tcW w:w="1499" w:type="dxa"/>
            <w:vMerge/>
            <w:tcBorders>
              <w:left w:val="nil"/>
            </w:tcBorders>
          </w:tcPr>
          <w:p w:rsidR="000158D7" w:rsidRDefault="000158D7"/>
        </w:tc>
        <w:tc>
          <w:tcPr>
            <w:tcW w:w="1482" w:type="dxa"/>
          </w:tcPr>
          <w:p w:rsidR="000158D7" w:rsidRDefault="00666521">
            <w:pPr>
              <w:pStyle w:val="TableParagraph"/>
              <w:spacing w:before="49"/>
              <w:ind w:left="171" w:right="171"/>
              <w:rPr>
                <w:b/>
                <w:sz w:val="16"/>
              </w:rPr>
            </w:pPr>
            <w:r>
              <w:rPr>
                <w:b/>
                <w:sz w:val="16"/>
              </w:rPr>
              <w:t>528</w:t>
            </w:r>
          </w:p>
        </w:tc>
        <w:tc>
          <w:tcPr>
            <w:tcW w:w="1488" w:type="dxa"/>
          </w:tcPr>
          <w:p w:rsidR="000158D7" w:rsidRDefault="00666521">
            <w:pPr>
              <w:pStyle w:val="TableParagraph"/>
              <w:spacing w:before="49"/>
              <w:ind w:left="367" w:right="376"/>
              <w:rPr>
                <w:b/>
                <w:sz w:val="16"/>
              </w:rPr>
            </w:pPr>
            <w:r>
              <w:rPr>
                <w:b/>
                <w:sz w:val="16"/>
              </w:rPr>
              <w:t>480</w:t>
            </w:r>
          </w:p>
        </w:tc>
        <w:tc>
          <w:tcPr>
            <w:tcW w:w="1482" w:type="dxa"/>
          </w:tcPr>
          <w:p w:rsidR="000158D7" w:rsidRDefault="00666521">
            <w:pPr>
              <w:pStyle w:val="TableParagraph"/>
              <w:spacing w:before="49"/>
              <w:ind w:left="171" w:right="170"/>
              <w:rPr>
                <w:b/>
                <w:sz w:val="16"/>
              </w:rPr>
            </w:pPr>
            <w:r>
              <w:rPr>
                <w:b/>
                <w:sz w:val="16"/>
              </w:rPr>
              <w:t>432</w:t>
            </w:r>
          </w:p>
        </w:tc>
        <w:tc>
          <w:tcPr>
            <w:tcW w:w="1512" w:type="dxa"/>
          </w:tcPr>
          <w:p w:rsidR="000158D7" w:rsidRDefault="00666521">
            <w:pPr>
              <w:pStyle w:val="TableParagraph"/>
              <w:spacing w:before="49"/>
              <w:ind w:left="246" w:right="254"/>
              <w:rPr>
                <w:b/>
                <w:sz w:val="16"/>
              </w:rPr>
            </w:pPr>
            <w:r>
              <w:rPr>
                <w:b/>
                <w:sz w:val="16"/>
              </w:rPr>
              <w:t>413</w:t>
            </w:r>
          </w:p>
        </w:tc>
      </w:tr>
      <w:tr w:rsidR="000158D7">
        <w:trPr>
          <w:trHeight w:hRule="exact" w:val="300"/>
        </w:trPr>
        <w:tc>
          <w:tcPr>
            <w:tcW w:w="2215" w:type="dxa"/>
            <w:tcBorders>
              <w:top w:val="nil"/>
              <w:bottom w:val="nil"/>
              <w:right w:val="nil"/>
            </w:tcBorders>
          </w:tcPr>
          <w:p w:rsidR="000158D7" w:rsidRDefault="000158D7"/>
        </w:tc>
        <w:tc>
          <w:tcPr>
            <w:tcW w:w="1499" w:type="dxa"/>
            <w:vMerge/>
            <w:tcBorders>
              <w:left w:val="nil"/>
              <w:bottom w:val="nil"/>
            </w:tcBorders>
          </w:tcPr>
          <w:p w:rsidR="000158D7" w:rsidRDefault="000158D7"/>
        </w:tc>
        <w:tc>
          <w:tcPr>
            <w:tcW w:w="1482" w:type="dxa"/>
          </w:tcPr>
          <w:p w:rsidR="000158D7" w:rsidRDefault="00666521">
            <w:pPr>
              <w:pStyle w:val="TableParagraph"/>
              <w:spacing w:before="61"/>
              <w:ind w:left="171" w:right="169"/>
              <w:rPr>
                <w:b/>
                <w:sz w:val="16"/>
              </w:rPr>
            </w:pPr>
            <w:r>
              <w:rPr>
                <w:b/>
                <w:sz w:val="16"/>
              </w:rPr>
              <w:t>382/660</w:t>
            </w:r>
          </w:p>
        </w:tc>
        <w:tc>
          <w:tcPr>
            <w:tcW w:w="1488" w:type="dxa"/>
          </w:tcPr>
          <w:p w:rsidR="000158D7" w:rsidRDefault="00666521">
            <w:pPr>
              <w:pStyle w:val="TableParagraph"/>
              <w:spacing w:before="61"/>
              <w:ind w:left="375" w:right="376"/>
              <w:rPr>
                <w:b/>
                <w:sz w:val="16"/>
              </w:rPr>
            </w:pPr>
            <w:r>
              <w:rPr>
                <w:b/>
                <w:sz w:val="16"/>
              </w:rPr>
              <w:t>347/600</w:t>
            </w:r>
          </w:p>
        </w:tc>
        <w:tc>
          <w:tcPr>
            <w:tcW w:w="1482" w:type="dxa"/>
          </w:tcPr>
          <w:p w:rsidR="000158D7" w:rsidRDefault="00666521">
            <w:pPr>
              <w:pStyle w:val="TableParagraph"/>
              <w:spacing w:before="61"/>
              <w:ind w:left="171" w:right="157"/>
              <w:rPr>
                <w:b/>
                <w:sz w:val="16"/>
              </w:rPr>
            </w:pPr>
            <w:r>
              <w:rPr>
                <w:b/>
                <w:sz w:val="16"/>
              </w:rPr>
              <w:t>312/540</w:t>
            </w:r>
          </w:p>
        </w:tc>
        <w:tc>
          <w:tcPr>
            <w:tcW w:w="1512" w:type="dxa"/>
          </w:tcPr>
          <w:p w:rsidR="000158D7" w:rsidRDefault="00666521">
            <w:pPr>
              <w:pStyle w:val="TableParagraph"/>
              <w:spacing w:before="61"/>
              <w:ind w:left="235" w:right="254"/>
              <w:rPr>
                <w:b/>
                <w:sz w:val="16"/>
              </w:rPr>
            </w:pPr>
            <w:r>
              <w:rPr>
                <w:b/>
                <w:sz w:val="16"/>
              </w:rPr>
              <w:t>298/516</w:t>
            </w:r>
          </w:p>
        </w:tc>
      </w:tr>
      <w:tr w:rsidR="000158D7">
        <w:trPr>
          <w:trHeight w:hRule="exact" w:val="294"/>
        </w:trPr>
        <w:tc>
          <w:tcPr>
            <w:tcW w:w="2215" w:type="dxa"/>
            <w:tcBorders>
              <w:top w:val="nil"/>
            </w:tcBorders>
          </w:tcPr>
          <w:p w:rsidR="000158D7" w:rsidRDefault="000158D7"/>
        </w:tc>
        <w:tc>
          <w:tcPr>
            <w:tcW w:w="1499" w:type="dxa"/>
            <w:tcBorders>
              <w:top w:val="nil"/>
            </w:tcBorders>
          </w:tcPr>
          <w:p w:rsidR="000158D7" w:rsidRDefault="000158D7"/>
        </w:tc>
        <w:tc>
          <w:tcPr>
            <w:tcW w:w="1482" w:type="dxa"/>
          </w:tcPr>
          <w:p w:rsidR="000158D7" w:rsidRDefault="00666521">
            <w:pPr>
              <w:pStyle w:val="TableParagraph"/>
              <w:spacing w:before="49"/>
              <w:ind w:left="171" w:right="171"/>
              <w:rPr>
                <w:b/>
                <w:sz w:val="16"/>
              </w:rPr>
            </w:pPr>
            <w:r>
              <w:rPr>
                <w:b/>
                <w:sz w:val="16"/>
              </w:rPr>
              <w:t>660</w:t>
            </w:r>
          </w:p>
        </w:tc>
        <w:tc>
          <w:tcPr>
            <w:tcW w:w="1488" w:type="dxa"/>
          </w:tcPr>
          <w:p w:rsidR="000158D7" w:rsidRDefault="00666521">
            <w:pPr>
              <w:pStyle w:val="TableParagraph"/>
              <w:spacing w:before="49"/>
              <w:ind w:left="374" w:right="376"/>
              <w:rPr>
                <w:b/>
                <w:sz w:val="16"/>
              </w:rPr>
            </w:pPr>
            <w:r>
              <w:rPr>
                <w:b/>
                <w:sz w:val="16"/>
              </w:rPr>
              <w:t>600</w:t>
            </w:r>
          </w:p>
        </w:tc>
        <w:tc>
          <w:tcPr>
            <w:tcW w:w="1482" w:type="dxa"/>
          </w:tcPr>
          <w:p w:rsidR="000158D7" w:rsidRDefault="00666521">
            <w:pPr>
              <w:pStyle w:val="TableParagraph"/>
              <w:spacing w:before="49"/>
              <w:ind w:left="171" w:right="163"/>
              <w:rPr>
                <w:b/>
                <w:sz w:val="16"/>
              </w:rPr>
            </w:pPr>
            <w:r>
              <w:rPr>
                <w:b/>
                <w:sz w:val="16"/>
              </w:rPr>
              <w:t>540</w:t>
            </w:r>
          </w:p>
        </w:tc>
        <w:tc>
          <w:tcPr>
            <w:tcW w:w="1512" w:type="dxa"/>
          </w:tcPr>
          <w:p w:rsidR="000158D7" w:rsidRDefault="00666521">
            <w:pPr>
              <w:pStyle w:val="TableParagraph"/>
              <w:spacing w:before="49"/>
              <w:ind w:left="246" w:right="253"/>
              <w:rPr>
                <w:b/>
                <w:sz w:val="16"/>
              </w:rPr>
            </w:pPr>
            <w:r>
              <w:rPr>
                <w:b/>
                <w:sz w:val="16"/>
              </w:rPr>
              <w:t>516</w:t>
            </w:r>
          </w:p>
        </w:tc>
      </w:tr>
      <w:tr w:rsidR="000158D7">
        <w:trPr>
          <w:trHeight w:hRule="exact" w:val="516"/>
        </w:trPr>
        <w:tc>
          <w:tcPr>
            <w:tcW w:w="2215" w:type="dxa"/>
          </w:tcPr>
          <w:p w:rsidR="000158D7" w:rsidRDefault="00666521">
            <w:pPr>
              <w:pStyle w:val="TableParagraph"/>
              <w:spacing w:before="61" w:line="259" w:lineRule="auto"/>
              <w:ind w:left="52" w:right="350" w:firstLine="3"/>
              <w:jc w:val="left"/>
              <w:rPr>
                <w:b/>
                <w:sz w:val="16"/>
              </w:rPr>
            </w:pPr>
            <w:proofErr w:type="spellStart"/>
            <w:r>
              <w:rPr>
                <w:b/>
                <w:spacing w:val="-11"/>
                <w:sz w:val="16"/>
              </w:rPr>
              <w:t>Эдиофаэиые</w:t>
            </w:r>
            <w:proofErr w:type="spellEnd"/>
            <w:r>
              <w:rPr>
                <w:b/>
                <w:spacing w:val="-11"/>
                <w:sz w:val="16"/>
              </w:rPr>
              <w:t xml:space="preserve"> </w:t>
            </w:r>
            <w:proofErr w:type="spellStart"/>
            <w:r>
              <w:rPr>
                <w:b/>
                <w:spacing w:val="-10"/>
                <w:sz w:val="16"/>
              </w:rPr>
              <w:t>грехпроводиые</w:t>
            </w:r>
            <w:proofErr w:type="spellEnd"/>
            <w:r>
              <w:rPr>
                <w:b/>
                <w:spacing w:val="-10"/>
                <w:sz w:val="16"/>
              </w:rPr>
              <w:t xml:space="preserve"> </w:t>
            </w:r>
            <w:proofErr w:type="spellStart"/>
            <w:r>
              <w:rPr>
                <w:b/>
                <w:spacing w:val="-11"/>
                <w:sz w:val="16"/>
              </w:rPr>
              <w:t>системы</w:t>
            </w:r>
            <w:proofErr w:type="spellEnd"/>
          </w:p>
        </w:tc>
        <w:tc>
          <w:tcPr>
            <w:tcW w:w="1499" w:type="dxa"/>
          </w:tcPr>
          <w:p w:rsidR="000158D7" w:rsidRDefault="000158D7">
            <w:pPr>
              <w:pStyle w:val="TableParagraph"/>
              <w:spacing w:before="7"/>
              <w:jc w:val="left"/>
              <w:rPr>
                <w:b/>
                <w:sz w:val="14"/>
              </w:rPr>
            </w:pPr>
          </w:p>
          <w:p w:rsidR="000158D7" w:rsidRDefault="00666521">
            <w:pPr>
              <w:pStyle w:val="TableParagraph"/>
              <w:spacing w:before="1"/>
              <w:ind w:left="631" w:right="640"/>
              <w:rPr>
                <w:b/>
                <w:sz w:val="16"/>
              </w:rPr>
            </w:pPr>
            <w:r>
              <w:rPr>
                <w:b/>
                <w:sz w:val="16"/>
              </w:rPr>
              <w:t>60</w:t>
            </w:r>
          </w:p>
        </w:tc>
        <w:tc>
          <w:tcPr>
            <w:tcW w:w="1482" w:type="dxa"/>
          </w:tcPr>
          <w:p w:rsidR="000158D7" w:rsidRDefault="00666521">
            <w:pPr>
              <w:pStyle w:val="TableParagraph"/>
              <w:spacing w:before="160"/>
              <w:ind w:left="171" w:right="165"/>
              <w:rPr>
                <w:b/>
                <w:sz w:val="16"/>
              </w:rPr>
            </w:pPr>
            <w:r>
              <w:rPr>
                <w:b/>
                <w:sz w:val="16"/>
              </w:rPr>
              <w:t>132/264</w:t>
            </w:r>
          </w:p>
        </w:tc>
        <w:tc>
          <w:tcPr>
            <w:tcW w:w="1488" w:type="dxa"/>
          </w:tcPr>
          <w:p w:rsidR="000158D7" w:rsidRDefault="000158D7">
            <w:pPr>
              <w:pStyle w:val="TableParagraph"/>
              <w:spacing w:before="7"/>
              <w:jc w:val="left"/>
              <w:rPr>
                <w:b/>
                <w:sz w:val="14"/>
              </w:rPr>
            </w:pPr>
          </w:p>
          <w:p w:rsidR="000158D7" w:rsidRDefault="00666521">
            <w:pPr>
              <w:pStyle w:val="TableParagraph"/>
              <w:spacing w:before="1"/>
              <w:ind w:left="379" w:right="355"/>
              <w:rPr>
                <w:b/>
                <w:sz w:val="16"/>
              </w:rPr>
            </w:pPr>
            <w:r>
              <w:rPr>
                <w:b/>
                <w:sz w:val="16"/>
              </w:rPr>
              <w:t>120/240“</w:t>
            </w:r>
          </w:p>
        </w:tc>
        <w:tc>
          <w:tcPr>
            <w:tcW w:w="1482" w:type="dxa"/>
          </w:tcPr>
          <w:p w:rsidR="000158D7" w:rsidRDefault="000158D7">
            <w:pPr>
              <w:pStyle w:val="TableParagraph"/>
              <w:spacing w:before="7"/>
              <w:jc w:val="left"/>
              <w:rPr>
                <w:b/>
                <w:sz w:val="14"/>
              </w:rPr>
            </w:pPr>
          </w:p>
          <w:p w:rsidR="000158D7" w:rsidRDefault="00666521">
            <w:pPr>
              <w:pStyle w:val="TableParagraph"/>
              <w:spacing w:before="1"/>
              <w:ind w:left="171" w:right="147"/>
              <w:rPr>
                <w:b/>
                <w:sz w:val="16"/>
              </w:rPr>
            </w:pPr>
            <w:r>
              <w:rPr>
                <w:b/>
                <w:sz w:val="16"/>
              </w:rPr>
              <w:t>108/216</w:t>
            </w:r>
          </w:p>
        </w:tc>
        <w:tc>
          <w:tcPr>
            <w:tcW w:w="1512" w:type="dxa"/>
          </w:tcPr>
          <w:p w:rsidR="000158D7" w:rsidRDefault="000158D7">
            <w:pPr>
              <w:pStyle w:val="TableParagraph"/>
              <w:spacing w:before="7"/>
              <w:jc w:val="left"/>
              <w:rPr>
                <w:b/>
                <w:sz w:val="14"/>
              </w:rPr>
            </w:pPr>
          </w:p>
          <w:p w:rsidR="000158D7" w:rsidRDefault="00666521">
            <w:pPr>
              <w:pStyle w:val="TableParagraph"/>
              <w:spacing w:before="1"/>
              <w:ind w:left="246" w:right="246"/>
              <w:rPr>
                <w:b/>
                <w:sz w:val="16"/>
              </w:rPr>
            </w:pPr>
            <w:r>
              <w:rPr>
                <w:b/>
                <w:sz w:val="16"/>
              </w:rPr>
              <w:t>103/206</w:t>
            </w:r>
          </w:p>
        </w:tc>
      </w:tr>
    </w:tbl>
    <w:p w:rsidR="000158D7" w:rsidRPr="001D311A" w:rsidRDefault="00666521">
      <w:pPr>
        <w:pStyle w:val="a4"/>
        <w:numPr>
          <w:ilvl w:val="0"/>
          <w:numId w:val="5"/>
        </w:numPr>
        <w:tabs>
          <w:tab w:val="left" w:pos="519"/>
        </w:tabs>
        <w:spacing w:before="50" w:line="264" w:lineRule="auto"/>
        <w:ind w:right="1025" w:firstLine="252"/>
        <w:rPr>
          <w:b/>
          <w:sz w:val="14"/>
          <w:lang w:val="ru-RU"/>
        </w:rPr>
      </w:pPr>
      <w:r w:rsidRPr="001D311A">
        <w:rPr>
          <w:b/>
          <w:sz w:val="14"/>
          <w:lang w:val="ru-RU"/>
        </w:rPr>
        <w:t xml:space="preserve">Значение 230/400 </w:t>
      </w:r>
      <w:proofErr w:type="gramStart"/>
      <w:r w:rsidRPr="001D311A">
        <w:rPr>
          <w:b/>
          <w:sz w:val="14"/>
          <w:lang w:val="ru-RU"/>
        </w:rPr>
        <w:t>В</w:t>
      </w:r>
      <w:proofErr w:type="gramEnd"/>
      <w:r w:rsidRPr="001D311A">
        <w:rPr>
          <w:b/>
          <w:sz w:val="14"/>
          <w:lang w:val="ru-RU"/>
        </w:rPr>
        <w:t xml:space="preserve"> является результатом эволюции систем 220/360 В и 240/415 В. «вторые завершили использовать в Европе и во многих других странах. Однако системы 220/380 В и 240/415 </w:t>
      </w:r>
      <w:proofErr w:type="gramStart"/>
      <w:r w:rsidRPr="001D311A">
        <w:rPr>
          <w:b/>
          <w:sz w:val="14"/>
          <w:lang w:val="ru-RU"/>
        </w:rPr>
        <w:t>В</w:t>
      </w:r>
      <w:proofErr w:type="gramEnd"/>
      <w:r w:rsidRPr="001D311A">
        <w:rPr>
          <w:b/>
          <w:sz w:val="14"/>
          <w:lang w:val="ru-RU"/>
        </w:rPr>
        <w:t xml:space="preserve"> до сих лор продолжают</w:t>
      </w:r>
      <w:r w:rsidRPr="001D311A">
        <w:rPr>
          <w:b/>
          <w:spacing w:val="-21"/>
          <w:sz w:val="14"/>
          <w:lang w:val="ru-RU"/>
        </w:rPr>
        <w:t xml:space="preserve"> </w:t>
      </w:r>
      <w:r w:rsidRPr="001D311A">
        <w:rPr>
          <w:b/>
          <w:sz w:val="14"/>
          <w:lang w:val="ru-RU"/>
        </w:rPr>
        <w:t>применять.</w:t>
      </w:r>
    </w:p>
    <w:p w:rsidR="000158D7" w:rsidRPr="001D311A" w:rsidRDefault="00666521">
      <w:pPr>
        <w:spacing w:before="42" w:line="290" w:lineRule="auto"/>
        <w:ind w:left="172" w:right="373" w:firstLine="249"/>
        <w:rPr>
          <w:b/>
          <w:sz w:val="14"/>
          <w:lang w:val="ru-RU"/>
        </w:rPr>
      </w:pPr>
      <w:r w:rsidRPr="001D311A">
        <w:rPr>
          <w:b/>
          <w:position w:val="4"/>
          <w:sz w:val="9"/>
          <w:lang w:val="ru-RU"/>
        </w:rPr>
        <w:t xml:space="preserve">м </w:t>
      </w:r>
      <w:r w:rsidRPr="001D311A">
        <w:rPr>
          <w:b/>
          <w:sz w:val="14"/>
          <w:lang w:val="ru-RU"/>
        </w:rPr>
        <w:t xml:space="preserve">Значение 400/690 </w:t>
      </w:r>
      <w:proofErr w:type="gramStart"/>
      <w:r w:rsidRPr="001D311A">
        <w:rPr>
          <w:b/>
          <w:sz w:val="14"/>
          <w:lang w:val="ru-RU"/>
        </w:rPr>
        <w:t>В</w:t>
      </w:r>
      <w:proofErr w:type="gramEnd"/>
      <w:r w:rsidRPr="001D311A">
        <w:rPr>
          <w:b/>
          <w:sz w:val="14"/>
          <w:lang w:val="ru-RU"/>
        </w:rPr>
        <w:t xml:space="preserve"> валяется результатом эволюции системы 380/660 В. которую завершили использовать о Европе и во </w:t>
      </w:r>
      <w:proofErr w:type="spellStart"/>
      <w:r w:rsidRPr="001D311A">
        <w:rPr>
          <w:b/>
          <w:sz w:val="14"/>
          <w:lang w:val="ru-RU"/>
        </w:rPr>
        <w:t>ниогмх</w:t>
      </w:r>
      <w:proofErr w:type="spellEnd"/>
      <w:r w:rsidRPr="001D311A">
        <w:rPr>
          <w:b/>
          <w:sz w:val="14"/>
          <w:lang w:val="ru-RU"/>
        </w:rPr>
        <w:t xml:space="preserve"> других странах. Однако систему 380/660 В до сих пор продолжают применять.</w:t>
      </w:r>
    </w:p>
    <w:p w:rsidR="000158D7" w:rsidRPr="001D311A" w:rsidRDefault="00666521">
      <w:pPr>
        <w:spacing w:before="22"/>
        <w:ind w:left="422"/>
        <w:rPr>
          <w:b/>
          <w:sz w:val="14"/>
          <w:lang w:val="ru-RU"/>
        </w:rPr>
      </w:pPr>
      <w:r w:rsidRPr="001D311A">
        <w:rPr>
          <w:b/>
          <w:sz w:val="14"/>
          <w:lang w:val="ru-RU"/>
        </w:rPr>
        <w:t xml:space="preserve">“ Значение 200 или 220 </w:t>
      </w:r>
      <w:proofErr w:type="gramStart"/>
      <w:r w:rsidRPr="001D311A">
        <w:rPr>
          <w:b/>
          <w:sz w:val="14"/>
          <w:lang w:val="ru-RU"/>
        </w:rPr>
        <w:t>В</w:t>
      </w:r>
      <w:proofErr w:type="gramEnd"/>
      <w:r w:rsidRPr="001D311A">
        <w:rPr>
          <w:b/>
          <w:sz w:val="14"/>
          <w:lang w:val="ru-RU"/>
        </w:rPr>
        <w:t xml:space="preserve"> также используют о некоторых странах.</w:t>
      </w:r>
    </w:p>
    <w:p w:rsidR="000158D7" w:rsidRPr="001D311A" w:rsidRDefault="00666521">
      <w:pPr>
        <w:spacing w:before="76"/>
        <w:ind w:left="991"/>
        <w:rPr>
          <w:b/>
          <w:sz w:val="14"/>
          <w:lang w:val="ru-RU"/>
        </w:rPr>
      </w:pPr>
      <w:r w:rsidRPr="001D311A">
        <w:rPr>
          <w:b/>
          <w:sz w:val="14"/>
          <w:lang w:val="ru-RU"/>
        </w:rPr>
        <w:t xml:space="preserve">Значения 100/200 </w:t>
      </w:r>
      <w:proofErr w:type="gramStart"/>
      <w:r w:rsidRPr="001D311A">
        <w:rPr>
          <w:b/>
          <w:sz w:val="14"/>
          <w:lang w:val="ru-RU"/>
        </w:rPr>
        <w:t>В</w:t>
      </w:r>
      <w:proofErr w:type="gramEnd"/>
      <w:r w:rsidRPr="001D311A">
        <w:rPr>
          <w:b/>
          <w:sz w:val="14"/>
          <w:lang w:val="ru-RU"/>
        </w:rPr>
        <w:t xml:space="preserve"> также используют о некоторых странах а системах с частотой </w:t>
      </w:r>
      <w:r>
        <w:rPr>
          <w:b/>
          <w:sz w:val="14"/>
        </w:rPr>
        <w:t>SO</w:t>
      </w:r>
      <w:r w:rsidRPr="001D311A">
        <w:rPr>
          <w:b/>
          <w:sz w:val="14"/>
          <w:lang w:val="ru-RU"/>
        </w:rPr>
        <w:t xml:space="preserve"> или 60 Гц.</w:t>
      </w: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0158D7">
      <w:pPr>
        <w:pStyle w:val="a3"/>
        <w:rPr>
          <w:sz w:val="16"/>
          <w:lang w:val="ru-RU"/>
        </w:rPr>
      </w:pPr>
    </w:p>
    <w:p w:rsidR="000158D7" w:rsidRPr="001D311A" w:rsidRDefault="00666521">
      <w:pPr>
        <w:pStyle w:val="2"/>
        <w:spacing w:before="115"/>
        <w:ind w:left="134"/>
        <w:rPr>
          <w:lang w:val="ru-RU"/>
        </w:rPr>
      </w:pPr>
      <w:r w:rsidRPr="001D311A">
        <w:rPr>
          <w:lang w:val="ru-RU"/>
        </w:rPr>
        <w:t>8</w:t>
      </w:r>
    </w:p>
    <w:p w:rsidR="000158D7" w:rsidRPr="001D311A" w:rsidRDefault="000158D7">
      <w:pPr>
        <w:rPr>
          <w:lang w:val="ru-RU"/>
        </w:rPr>
        <w:sectPr w:rsidR="000158D7" w:rsidRPr="001D311A">
          <w:pgSz w:w="11900" w:h="16840"/>
          <w:pgMar w:top="720" w:right="520" w:bottom="720" w:left="1460" w:header="520" w:footer="523" w:gutter="0"/>
          <w:cols w:space="720"/>
        </w:sectPr>
      </w:pPr>
    </w:p>
    <w:p w:rsidR="000158D7" w:rsidRPr="001D311A" w:rsidRDefault="000158D7">
      <w:pPr>
        <w:pStyle w:val="a3"/>
        <w:rPr>
          <w:rFonts w:ascii="Times New Roman"/>
          <w:sz w:val="20"/>
          <w:lang w:val="ru-RU"/>
        </w:rPr>
      </w:pPr>
    </w:p>
    <w:p w:rsidR="000158D7" w:rsidRPr="001D311A" w:rsidRDefault="000158D7">
      <w:pPr>
        <w:pStyle w:val="a3"/>
        <w:spacing w:before="11"/>
        <w:rPr>
          <w:rFonts w:ascii="Times New Roman"/>
          <w:sz w:val="29"/>
          <w:lang w:val="ru-RU"/>
        </w:rPr>
      </w:pPr>
    </w:p>
    <w:p w:rsidR="000158D7" w:rsidRPr="001D311A" w:rsidRDefault="00666521">
      <w:pPr>
        <w:pStyle w:val="3"/>
        <w:spacing w:before="93"/>
        <w:ind w:right="102"/>
        <w:jc w:val="right"/>
        <w:rPr>
          <w:lang w:val="ru-RU"/>
        </w:rPr>
      </w:pPr>
      <w:r w:rsidRPr="001D311A">
        <w:rPr>
          <w:lang w:val="ru-RU"/>
        </w:rPr>
        <w:t>ГОСТ 29322—2014</w:t>
      </w:r>
    </w:p>
    <w:p w:rsidR="000158D7" w:rsidRPr="001D311A" w:rsidRDefault="000158D7">
      <w:pPr>
        <w:pStyle w:val="a3"/>
        <w:spacing w:before="3"/>
        <w:rPr>
          <w:sz w:val="25"/>
          <w:lang w:val="ru-RU"/>
        </w:rPr>
      </w:pPr>
    </w:p>
    <w:p w:rsidR="000158D7" w:rsidRPr="001D311A" w:rsidRDefault="00666521">
      <w:pPr>
        <w:pStyle w:val="a3"/>
        <w:spacing w:before="94"/>
        <w:ind w:left="4165" w:right="4304"/>
        <w:jc w:val="center"/>
        <w:rPr>
          <w:lang w:val="ru-RU"/>
        </w:rPr>
      </w:pPr>
      <w:r w:rsidRPr="001D311A">
        <w:rPr>
          <w:lang w:val="ru-RU"/>
        </w:rPr>
        <w:t>Библиографий</w:t>
      </w:r>
    </w:p>
    <w:p w:rsidR="000158D7" w:rsidRPr="001D311A" w:rsidRDefault="000158D7">
      <w:pPr>
        <w:pStyle w:val="a3"/>
        <w:spacing w:before="2"/>
        <w:rPr>
          <w:sz w:val="14"/>
          <w:lang w:val="ru-RU"/>
        </w:rPr>
      </w:pPr>
    </w:p>
    <w:p w:rsidR="000158D7" w:rsidRPr="001D311A" w:rsidRDefault="000158D7">
      <w:pPr>
        <w:rPr>
          <w:sz w:val="14"/>
          <w:lang w:val="ru-RU"/>
        </w:rPr>
        <w:sectPr w:rsidR="000158D7" w:rsidRPr="001D311A">
          <w:pgSz w:w="11900" w:h="16840"/>
          <w:pgMar w:top="720" w:right="1120" w:bottom="720" w:left="920" w:header="520" w:footer="523" w:gutter="0"/>
          <w:cols w:space="720"/>
        </w:sectPr>
      </w:pPr>
    </w:p>
    <w:p w:rsidR="000158D7" w:rsidRPr="001D311A" w:rsidRDefault="00666521">
      <w:pPr>
        <w:tabs>
          <w:tab w:val="left" w:pos="547"/>
        </w:tabs>
        <w:spacing w:before="98"/>
        <w:ind w:left="106"/>
        <w:rPr>
          <w:b/>
          <w:sz w:val="16"/>
          <w:lang w:val="ru-RU"/>
        </w:rPr>
      </w:pPr>
      <w:r w:rsidRPr="001D311A">
        <w:rPr>
          <w:b/>
          <w:spacing w:val="-7"/>
          <w:sz w:val="16"/>
          <w:lang w:val="ru-RU"/>
        </w:rPr>
        <w:lastRenderedPageBreak/>
        <w:t>(1]</w:t>
      </w:r>
      <w:r w:rsidRPr="001D311A">
        <w:rPr>
          <w:b/>
          <w:spacing w:val="-7"/>
          <w:sz w:val="16"/>
          <w:lang w:val="ru-RU"/>
        </w:rPr>
        <w:tab/>
      </w:r>
      <w:r>
        <w:rPr>
          <w:b/>
          <w:spacing w:val="-7"/>
          <w:sz w:val="16"/>
        </w:rPr>
        <w:t>IEC</w:t>
      </w:r>
      <w:r w:rsidRPr="001D311A">
        <w:rPr>
          <w:b/>
          <w:spacing w:val="-20"/>
          <w:sz w:val="16"/>
          <w:lang w:val="ru-RU"/>
        </w:rPr>
        <w:t xml:space="preserve"> </w:t>
      </w:r>
      <w:r w:rsidRPr="001D311A">
        <w:rPr>
          <w:b/>
          <w:spacing w:val="-10"/>
          <w:sz w:val="16"/>
          <w:lang w:val="ru-RU"/>
        </w:rPr>
        <w:t>60050-601:1995</w:t>
      </w:r>
    </w:p>
    <w:p w:rsidR="000158D7" w:rsidRPr="001D311A" w:rsidRDefault="000158D7">
      <w:pPr>
        <w:pStyle w:val="a3"/>
        <w:rPr>
          <w:lang w:val="ru-RU"/>
        </w:rPr>
      </w:pPr>
    </w:p>
    <w:p w:rsidR="000158D7" w:rsidRPr="001D311A" w:rsidRDefault="000158D7">
      <w:pPr>
        <w:pStyle w:val="a3"/>
        <w:rPr>
          <w:lang w:val="ru-RU"/>
        </w:rPr>
      </w:pPr>
    </w:p>
    <w:p w:rsidR="000158D7" w:rsidRPr="001D311A" w:rsidRDefault="000158D7">
      <w:pPr>
        <w:pStyle w:val="a3"/>
        <w:rPr>
          <w:lang w:val="ru-RU"/>
        </w:rPr>
      </w:pPr>
    </w:p>
    <w:p w:rsidR="000158D7" w:rsidRPr="001D311A" w:rsidRDefault="00666521">
      <w:pPr>
        <w:tabs>
          <w:tab w:val="left" w:pos="547"/>
        </w:tabs>
        <w:spacing w:before="131"/>
        <w:ind w:left="106"/>
        <w:rPr>
          <w:b/>
          <w:sz w:val="16"/>
          <w:lang w:val="ru-RU"/>
        </w:rPr>
      </w:pPr>
      <w:r w:rsidRPr="001D311A">
        <w:rPr>
          <w:b/>
          <w:spacing w:val="-7"/>
          <w:sz w:val="16"/>
          <w:lang w:val="ru-RU"/>
        </w:rPr>
        <w:t>(2]</w:t>
      </w:r>
      <w:r w:rsidRPr="001D311A">
        <w:rPr>
          <w:b/>
          <w:spacing w:val="-7"/>
          <w:sz w:val="16"/>
          <w:lang w:val="ru-RU"/>
        </w:rPr>
        <w:tab/>
      </w:r>
      <w:r>
        <w:rPr>
          <w:b/>
          <w:spacing w:val="-7"/>
          <w:sz w:val="16"/>
        </w:rPr>
        <w:t>IEC</w:t>
      </w:r>
      <w:r w:rsidRPr="001D311A">
        <w:rPr>
          <w:b/>
          <w:spacing w:val="-20"/>
          <w:sz w:val="16"/>
          <w:lang w:val="ru-RU"/>
        </w:rPr>
        <w:t xml:space="preserve"> </w:t>
      </w:r>
      <w:r w:rsidRPr="001D311A">
        <w:rPr>
          <w:b/>
          <w:spacing w:val="-10"/>
          <w:sz w:val="16"/>
          <w:lang w:val="ru-RU"/>
        </w:rPr>
        <w:t>60335-1:2013</w:t>
      </w:r>
    </w:p>
    <w:p w:rsidR="000158D7" w:rsidRPr="001D311A" w:rsidRDefault="000158D7">
      <w:pPr>
        <w:pStyle w:val="a3"/>
        <w:rPr>
          <w:lang w:val="ru-RU"/>
        </w:rPr>
      </w:pPr>
    </w:p>
    <w:p w:rsidR="000158D7" w:rsidRPr="001D311A" w:rsidRDefault="000158D7">
      <w:pPr>
        <w:pStyle w:val="a3"/>
        <w:rPr>
          <w:lang w:val="ru-RU"/>
        </w:rPr>
      </w:pPr>
    </w:p>
    <w:p w:rsidR="000158D7" w:rsidRPr="001D311A" w:rsidRDefault="00666521">
      <w:pPr>
        <w:tabs>
          <w:tab w:val="left" w:pos="547"/>
        </w:tabs>
        <w:spacing w:before="140"/>
        <w:ind w:left="106"/>
        <w:rPr>
          <w:b/>
          <w:sz w:val="16"/>
          <w:lang w:val="ru-RU"/>
        </w:rPr>
      </w:pPr>
      <w:r w:rsidRPr="001D311A">
        <w:rPr>
          <w:b/>
          <w:spacing w:val="-7"/>
          <w:sz w:val="16"/>
          <w:lang w:val="ru-RU"/>
        </w:rPr>
        <w:t>(3]</w:t>
      </w:r>
      <w:r w:rsidRPr="001D311A">
        <w:rPr>
          <w:b/>
          <w:spacing w:val="-7"/>
          <w:sz w:val="16"/>
          <w:lang w:val="ru-RU"/>
        </w:rPr>
        <w:tab/>
      </w:r>
      <w:r>
        <w:rPr>
          <w:b/>
          <w:spacing w:val="-7"/>
          <w:sz w:val="16"/>
        </w:rPr>
        <w:t>IEC</w:t>
      </w:r>
      <w:r w:rsidRPr="001D311A">
        <w:rPr>
          <w:b/>
          <w:spacing w:val="-20"/>
          <w:sz w:val="16"/>
          <w:lang w:val="ru-RU"/>
        </w:rPr>
        <w:t xml:space="preserve"> </w:t>
      </w:r>
      <w:r w:rsidRPr="001D311A">
        <w:rPr>
          <w:b/>
          <w:spacing w:val="-10"/>
          <w:sz w:val="16"/>
          <w:lang w:val="ru-RU"/>
        </w:rPr>
        <w:t>60071</w:t>
      </w:r>
    </w:p>
    <w:p w:rsidR="000158D7" w:rsidRPr="001D311A" w:rsidRDefault="000158D7">
      <w:pPr>
        <w:pStyle w:val="a3"/>
        <w:rPr>
          <w:lang w:val="ru-RU"/>
        </w:rPr>
      </w:pPr>
    </w:p>
    <w:p w:rsidR="000158D7" w:rsidRPr="001D311A" w:rsidRDefault="00666521">
      <w:pPr>
        <w:tabs>
          <w:tab w:val="left" w:pos="547"/>
        </w:tabs>
        <w:spacing w:before="146"/>
        <w:ind w:left="106"/>
        <w:rPr>
          <w:b/>
          <w:sz w:val="16"/>
          <w:lang w:val="ru-RU"/>
        </w:rPr>
      </w:pPr>
      <w:r w:rsidRPr="001D311A">
        <w:rPr>
          <w:b/>
          <w:spacing w:val="-7"/>
          <w:sz w:val="16"/>
          <w:lang w:val="ru-RU"/>
        </w:rPr>
        <w:t>(4]</w:t>
      </w:r>
      <w:r w:rsidRPr="001D311A">
        <w:rPr>
          <w:b/>
          <w:spacing w:val="-7"/>
          <w:sz w:val="16"/>
          <w:lang w:val="ru-RU"/>
        </w:rPr>
        <w:tab/>
      </w:r>
      <w:r>
        <w:rPr>
          <w:b/>
          <w:spacing w:val="-7"/>
          <w:sz w:val="16"/>
        </w:rPr>
        <w:t>IEC</w:t>
      </w:r>
      <w:r w:rsidRPr="001D311A">
        <w:rPr>
          <w:b/>
          <w:spacing w:val="-20"/>
          <w:sz w:val="16"/>
          <w:lang w:val="ru-RU"/>
        </w:rPr>
        <w:t xml:space="preserve"> </w:t>
      </w:r>
      <w:r w:rsidRPr="001D311A">
        <w:rPr>
          <w:b/>
          <w:spacing w:val="-10"/>
          <w:sz w:val="16"/>
          <w:lang w:val="ru-RU"/>
        </w:rPr>
        <w:t>60050-826:2004</w:t>
      </w:r>
    </w:p>
    <w:p w:rsidR="000158D7" w:rsidRPr="001D311A" w:rsidRDefault="000158D7">
      <w:pPr>
        <w:pStyle w:val="a3"/>
        <w:rPr>
          <w:lang w:val="ru-RU"/>
        </w:rPr>
      </w:pPr>
    </w:p>
    <w:p w:rsidR="000158D7" w:rsidRPr="001D311A" w:rsidRDefault="000158D7">
      <w:pPr>
        <w:pStyle w:val="a3"/>
        <w:rPr>
          <w:lang w:val="ru-RU"/>
        </w:rPr>
      </w:pPr>
    </w:p>
    <w:p w:rsidR="000158D7" w:rsidRPr="001D311A" w:rsidRDefault="000158D7">
      <w:pPr>
        <w:pStyle w:val="a3"/>
        <w:spacing w:before="4"/>
        <w:rPr>
          <w:sz w:val="23"/>
          <w:lang w:val="ru-RU"/>
        </w:rPr>
      </w:pPr>
    </w:p>
    <w:p w:rsidR="000158D7" w:rsidRPr="001D311A" w:rsidRDefault="00666521">
      <w:pPr>
        <w:tabs>
          <w:tab w:val="left" w:pos="624"/>
          <w:tab w:val="left" w:pos="1328"/>
        </w:tabs>
        <w:ind w:left="106"/>
        <w:rPr>
          <w:b/>
          <w:sz w:val="16"/>
          <w:lang w:val="ru-RU"/>
        </w:rPr>
      </w:pPr>
      <w:r w:rsidRPr="001D311A">
        <w:rPr>
          <w:b/>
          <w:spacing w:val="-7"/>
          <w:sz w:val="16"/>
          <w:lang w:val="ru-RU"/>
        </w:rPr>
        <w:t>(5</w:t>
      </w:r>
      <w:r>
        <w:rPr>
          <w:b/>
          <w:spacing w:val="-7"/>
          <w:sz w:val="16"/>
        </w:rPr>
        <w:t>J</w:t>
      </w:r>
      <w:r w:rsidRPr="001D311A">
        <w:rPr>
          <w:b/>
          <w:spacing w:val="-7"/>
          <w:sz w:val="16"/>
          <w:lang w:val="ru-RU"/>
        </w:rPr>
        <w:tab/>
      </w:r>
      <w:r w:rsidRPr="001D311A">
        <w:rPr>
          <w:b/>
          <w:spacing w:val="-8"/>
          <w:sz w:val="16"/>
          <w:lang w:val="ru-RU"/>
        </w:rPr>
        <w:t>ГОСТ</w:t>
      </w:r>
      <w:r w:rsidRPr="001D311A">
        <w:rPr>
          <w:b/>
          <w:spacing w:val="-8"/>
          <w:sz w:val="16"/>
          <w:lang w:val="ru-RU"/>
        </w:rPr>
        <w:tab/>
      </w:r>
      <w:r w:rsidRPr="001D311A">
        <w:rPr>
          <w:b/>
          <w:spacing w:val="-10"/>
          <w:sz w:val="16"/>
          <w:lang w:val="ru-RU"/>
        </w:rPr>
        <w:t>30331.1—2013</w:t>
      </w:r>
    </w:p>
    <w:p w:rsidR="000158D7" w:rsidRPr="001D311A" w:rsidRDefault="000158D7">
      <w:pPr>
        <w:pStyle w:val="a3"/>
        <w:rPr>
          <w:lang w:val="ru-RU"/>
        </w:rPr>
      </w:pPr>
    </w:p>
    <w:p w:rsidR="000158D7" w:rsidRPr="001D311A" w:rsidRDefault="000158D7">
      <w:pPr>
        <w:pStyle w:val="a3"/>
        <w:rPr>
          <w:lang w:val="ru-RU"/>
        </w:rPr>
      </w:pPr>
    </w:p>
    <w:p w:rsidR="000158D7" w:rsidRPr="001D311A" w:rsidRDefault="000158D7">
      <w:pPr>
        <w:pStyle w:val="a3"/>
        <w:rPr>
          <w:lang w:val="ru-RU"/>
        </w:rPr>
      </w:pPr>
    </w:p>
    <w:p w:rsidR="000158D7" w:rsidRPr="001D311A" w:rsidRDefault="00666521">
      <w:pPr>
        <w:spacing w:before="148"/>
        <w:ind w:left="106"/>
        <w:rPr>
          <w:b/>
          <w:sz w:val="16"/>
          <w:lang w:val="ru-RU"/>
        </w:rPr>
      </w:pPr>
      <w:r w:rsidRPr="001D311A">
        <w:rPr>
          <w:b/>
          <w:sz w:val="16"/>
          <w:lang w:val="ru-RU"/>
        </w:rPr>
        <w:t xml:space="preserve">(6] </w:t>
      </w:r>
      <w:r>
        <w:rPr>
          <w:b/>
          <w:sz w:val="16"/>
        </w:rPr>
        <w:t>IEC</w:t>
      </w:r>
      <w:r w:rsidRPr="001D311A">
        <w:rPr>
          <w:b/>
          <w:sz w:val="16"/>
          <w:lang w:val="ru-RU"/>
        </w:rPr>
        <w:t xml:space="preserve"> 60364-5-52:2009</w:t>
      </w:r>
    </w:p>
    <w:p w:rsidR="000158D7" w:rsidRPr="001D311A" w:rsidRDefault="000158D7">
      <w:pPr>
        <w:pStyle w:val="a3"/>
        <w:rPr>
          <w:lang w:val="ru-RU"/>
        </w:rPr>
      </w:pPr>
    </w:p>
    <w:p w:rsidR="000158D7" w:rsidRPr="001D311A" w:rsidRDefault="000158D7">
      <w:pPr>
        <w:pStyle w:val="a3"/>
        <w:rPr>
          <w:lang w:val="ru-RU"/>
        </w:rPr>
      </w:pPr>
    </w:p>
    <w:p w:rsidR="000158D7" w:rsidRPr="001D311A" w:rsidRDefault="000158D7">
      <w:pPr>
        <w:pStyle w:val="a3"/>
        <w:rPr>
          <w:lang w:val="ru-RU"/>
        </w:rPr>
      </w:pPr>
    </w:p>
    <w:p w:rsidR="000158D7" w:rsidRPr="001D311A" w:rsidRDefault="000158D7">
      <w:pPr>
        <w:pStyle w:val="a3"/>
        <w:spacing w:before="3"/>
        <w:rPr>
          <w:sz w:val="22"/>
          <w:lang w:val="ru-RU"/>
        </w:rPr>
      </w:pPr>
    </w:p>
    <w:p w:rsidR="000158D7" w:rsidRPr="001D311A" w:rsidRDefault="00666521">
      <w:pPr>
        <w:ind w:left="106"/>
        <w:rPr>
          <w:b/>
          <w:sz w:val="16"/>
          <w:lang w:val="ru-RU"/>
        </w:rPr>
      </w:pPr>
      <w:r w:rsidRPr="001D311A">
        <w:rPr>
          <w:b/>
          <w:sz w:val="16"/>
          <w:lang w:val="ru-RU"/>
        </w:rPr>
        <w:t>[7</w:t>
      </w:r>
      <w:r>
        <w:rPr>
          <w:b/>
          <w:sz w:val="16"/>
        </w:rPr>
        <w:t>J</w:t>
      </w:r>
      <w:r w:rsidRPr="001D311A">
        <w:rPr>
          <w:b/>
          <w:sz w:val="16"/>
          <w:lang w:val="ru-RU"/>
        </w:rPr>
        <w:t xml:space="preserve"> </w:t>
      </w:r>
      <w:r>
        <w:rPr>
          <w:b/>
          <w:sz w:val="16"/>
        </w:rPr>
        <w:t>IEC</w:t>
      </w:r>
      <w:r w:rsidRPr="001D311A">
        <w:rPr>
          <w:b/>
          <w:sz w:val="16"/>
          <w:lang w:val="ru-RU"/>
        </w:rPr>
        <w:t xml:space="preserve"> 60364-5-52:2001</w:t>
      </w:r>
    </w:p>
    <w:p w:rsidR="000158D7" w:rsidRPr="001D311A" w:rsidRDefault="00666521">
      <w:pPr>
        <w:spacing w:before="95" w:line="259" w:lineRule="auto"/>
        <w:ind w:left="107" w:right="1175" w:firstLine="8"/>
        <w:rPr>
          <w:b/>
          <w:sz w:val="16"/>
          <w:lang w:val="ru-RU"/>
        </w:rPr>
      </w:pPr>
      <w:r w:rsidRPr="001D311A">
        <w:br w:type="column"/>
      </w:r>
      <w:proofErr w:type="spellStart"/>
      <w:r>
        <w:rPr>
          <w:b/>
          <w:spacing w:val="-10"/>
          <w:sz w:val="16"/>
        </w:rPr>
        <w:lastRenderedPageBreak/>
        <w:t>Electrotechnical</w:t>
      </w:r>
      <w:proofErr w:type="spellEnd"/>
      <w:r>
        <w:rPr>
          <w:b/>
          <w:spacing w:val="-10"/>
          <w:sz w:val="16"/>
        </w:rPr>
        <w:t xml:space="preserve"> </w:t>
      </w:r>
      <w:proofErr w:type="spellStart"/>
      <w:r>
        <w:rPr>
          <w:b/>
          <w:spacing w:val="-10"/>
          <w:sz w:val="16"/>
        </w:rPr>
        <w:t>Vocabiiary</w:t>
      </w:r>
      <w:proofErr w:type="spellEnd"/>
      <w:r>
        <w:rPr>
          <w:b/>
          <w:spacing w:val="-10"/>
          <w:sz w:val="16"/>
        </w:rPr>
        <w:t xml:space="preserve">. </w:t>
      </w:r>
      <w:r>
        <w:rPr>
          <w:b/>
          <w:spacing w:val="-9"/>
          <w:sz w:val="16"/>
        </w:rPr>
        <w:t xml:space="preserve">Chapter </w:t>
      </w:r>
      <w:r>
        <w:rPr>
          <w:b/>
          <w:spacing w:val="-8"/>
          <w:sz w:val="16"/>
        </w:rPr>
        <w:t xml:space="preserve">601: </w:t>
      </w:r>
      <w:r>
        <w:rPr>
          <w:b/>
          <w:spacing w:val="-10"/>
          <w:sz w:val="16"/>
        </w:rPr>
        <w:t xml:space="preserve">Generation, transmission </w:t>
      </w:r>
      <w:r>
        <w:rPr>
          <w:b/>
          <w:spacing w:val="-7"/>
          <w:sz w:val="16"/>
        </w:rPr>
        <w:t xml:space="preserve">and </w:t>
      </w:r>
      <w:r>
        <w:rPr>
          <w:b/>
          <w:spacing w:val="-10"/>
          <w:sz w:val="16"/>
        </w:rPr>
        <w:t>distribution of electricity. General</w:t>
      </w:r>
    </w:p>
    <w:p w:rsidR="000158D7" w:rsidRDefault="00666521">
      <w:pPr>
        <w:spacing w:before="20" w:line="259" w:lineRule="auto"/>
        <w:ind w:left="109" w:right="1677" w:hanging="3"/>
        <w:rPr>
          <w:b/>
          <w:sz w:val="16"/>
        </w:rPr>
      </w:pPr>
      <w:proofErr w:type="gramStart"/>
      <w:r w:rsidRPr="001D311A">
        <w:rPr>
          <w:b/>
          <w:sz w:val="16"/>
          <w:lang w:val="ru-RU"/>
        </w:rPr>
        <w:t xml:space="preserve">&lt; </w:t>
      </w:r>
      <w:r w:rsidRPr="001D311A">
        <w:rPr>
          <w:b/>
          <w:spacing w:val="-10"/>
          <w:sz w:val="16"/>
          <w:lang w:val="ru-RU"/>
        </w:rPr>
        <w:t>Международный</w:t>
      </w:r>
      <w:proofErr w:type="gramEnd"/>
      <w:r w:rsidRPr="001D311A">
        <w:rPr>
          <w:b/>
          <w:spacing w:val="-10"/>
          <w:sz w:val="16"/>
          <w:lang w:val="ru-RU"/>
        </w:rPr>
        <w:t xml:space="preserve"> </w:t>
      </w:r>
      <w:r w:rsidRPr="001D311A">
        <w:rPr>
          <w:b/>
          <w:spacing w:val="-11"/>
          <w:sz w:val="16"/>
          <w:lang w:val="ru-RU"/>
        </w:rPr>
        <w:t xml:space="preserve">электротехнический </w:t>
      </w:r>
      <w:r w:rsidRPr="001D311A">
        <w:rPr>
          <w:b/>
          <w:spacing w:val="-10"/>
          <w:sz w:val="16"/>
          <w:lang w:val="ru-RU"/>
        </w:rPr>
        <w:t xml:space="preserve">словарь. </w:t>
      </w:r>
      <w:r w:rsidRPr="001D311A">
        <w:rPr>
          <w:b/>
          <w:spacing w:val="-8"/>
          <w:sz w:val="16"/>
          <w:lang w:val="ru-RU"/>
        </w:rPr>
        <w:t xml:space="preserve">Глава 601. </w:t>
      </w:r>
      <w:r w:rsidRPr="001D311A">
        <w:rPr>
          <w:b/>
          <w:spacing w:val="-10"/>
          <w:sz w:val="16"/>
          <w:lang w:val="ru-RU"/>
        </w:rPr>
        <w:t xml:space="preserve">Производство, </w:t>
      </w:r>
      <w:r w:rsidRPr="001D311A">
        <w:rPr>
          <w:b/>
          <w:spacing w:val="-9"/>
          <w:sz w:val="16"/>
          <w:lang w:val="ru-RU"/>
        </w:rPr>
        <w:t xml:space="preserve">передача </w:t>
      </w:r>
      <w:r w:rsidRPr="001D311A">
        <w:rPr>
          <w:b/>
          <w:sz w:val="16"/>
          <w:lang w:val="ru-RU"/>
        </w:rPr>
        <w:t xml:space="preserve">и </w:t>
      </w:r>
      <w:r w:rsidRPr="001D311A">
        <w:rPr>
          <w:b/>
          <w:spacing w:val="-10"/>
          <w:sz w:val="16"/>
          <w:lang w:val="ru-RU"/>
        </w:rPr>
        <w:t xml:space="preserve">распределение </w:t>
      </w:r>
      <w:r w:rsidRPr="001D311A">
        <w:rPr>
          <w:b/>
          <w:spacing w:val="-11"/>
          <w:sz w:val="16"/>
          <w:lang w:val="ru-RU"/>
        </w:rPr>
        <w:t xml:space="preserve">электрической </w:t>
      </w:r>
      <w:r w:rsidRPr="001D311A">
        <w:rPr>
          <w:b/>
          <w:spacing w:val="-10"/>
          <w:sz w:val="16"/>
          <w:lang w:val="ru-RU"/>
        </w:rPr>
        <w:t xml:space="preserve">энергии. </w:t>
      </w:r>
      <w:proofErr w:type="spellStart"/>
      <w:r>
        <w:rPr>
          <w:b/>
          <w:spacing w:val="-8"/>
          <w:sz w:val="16"/>
        </w:rPr>
        <w:t>Общие</w:t>
      </w:r>
      <w:proofErr w:type="spellEnd"/>
      <w:r>
        <w:rPr>
          <w:b/>
          <w:spacing w:val="-8"/>
          <w:sz w:val="16"/>
        </w:rPr>
        <w:t xml:space="preserve"> </w:t>
      </w:r>
      <w:proofErr w:type="spellStart"/>
      <w:r>
        <w:rPr>
          <w:b/>
          <w:spacing w:val="-10"/>
          <w:sz w:val="16"/>
        </w:rPr>
        <w:t>понятия</w:t>
      </w:r>
      <w:proofErr w:type="spellEnd"/>
      <w:r>
        <w:rPr>
          <w:b/>
          <w:spacing w:val="-10"/>
          <w:sz w:val="16"/>
        </w:rPr>
        <w:t>)</w:t>
      </w:r>
    </w:p>
    <w:p w:rsidR="000158D7" w:rsidRDefault="00666521">
      <w:pPr>
        <w:spacing w:before="125" w:line="271" w:lineRule="auto"/>
        <w:ind w:left="107" w:right="1175" w:firstLine="8"/>
        <w:rPr>
          <w:b/>
          <w:sz w:val="16"/>
        </w:rPr>
      </w:pPr>
      <w:r>
        <w:rPr>
          <w:b/>
          <w:spacing w:val="-9"/>
          <w:sz w:val="16"/>
        </w:rPr>
        <w:t xml:space="preserve">Household </w:t>
      </w:r>
      <w:r>
        <w:rPr>
          <w:b/>
          <w:spacing w:val="-7"/>
          <w:sz w:val="16"/>
        </w:rPr>
        <w:t xml:space="preserve">and </w:t>
      </w:r>
      <w:r>
        <w:rPr>
          <w:b/>
          <w:spacing w:val="-9"/>
          <w:sz w:val="16"/>
        </w:rPr>
        <w:t xml:space="preserve">similar electrical </w:t>
      </w:r>
      <w:r>
        <w:rPr>
          <w:b/>
          <w:spacing w:val="-10"/>
          <w:sz w:val="16"/>
        </w:rPr>
        <w:t xml:space="preserve">appliances. </w:t>
      </w:r>
      <w:r>
        <w:rPr>
          <w:b/>
          <w:spacing w:val="-9"/>
          <w:sz w:val="16"/>
        </w:rPr>
        <w:t xml:space="preserve">Safety. </w:t>
      </w:r>
      <w:proofErr w:type="spellStart"/>
      <w:r>
        <w:rPr>
          <w:b/>
          <w:spacing w:val="-8"/>
          <w:sz w:val="16"/>
        </w:rPr>
        <w:t>Pari</w:t>
      </w:r>
      <w:proofErr w:type="spellEnd"/>
      <w:r>
        <w:rPr>
          <w:b/>
          <w:spacing w:val="-8"/>
          <w:sz w:val="16"/>
        </w:rPr>
        <w:t xml:space="preserve"> </w:t>
      </w:r>
      <w:r>
        <w:rPr>
          <w:b/>
          <w:spacing w:val="-5"/>
          <w:sz w:val="16"/>
        </w:rPr>
        <w:t xml:space="preserve">1: </w:t>
      </w:r>
      <w:r>
        <w:rPr>
          <w:b/>
          <w:spacing w:val="-9"/>
          <w:sz w:val="16"/>
        </w:rPr>
        <w:t xml:space="preserve">General </w:t>
      </w:r>
      <w:r>
        <w:rPr>
          <w:b/>
          <w:spacing w:val="-10"/>
          <w:sz w:val="16"/>
        </w:rPr>
        <w:t xml:space="preserve">requirements </w:t>
      </w:r>
      <w:r>
        <w:rPr>
          <w:b/>
          <w:spacing w:val="-9"/>
          <w:sz w:val="16"/>
        </w:rPr>
        <w:t>(</w:t>
      </w:r>
      <w:proofErr w:type="spellStart"/>
      <w:r>
        <w:rPr>
          <w:b/>
          <w:spacing w:val="-9"/>
          <w:sz w:val="16"/>
        </w:rPr>
        <w:t>Бытовые</w:t>
      </w:r>
      <w:proofErr w:type="spellEnd"/>
      <w:r>
        <w:rPr>
          <w:b/>
          <w:spacing w:val="-9"/>
          <w:sz w:val="16"/>
        </w:rPr>
        <w:t xml:space="preserve"> </w:t>
      </w:r>
      <w:r>
        <w:rPr>
          <w:b/>
          <w:sz w:val="16"/>
        </w:rPr>
        <w:t xml:space="preserve">и </w:t>
      </w:r>
      <w:proofErr w:type="spellStart"/>
      <w:r>
        <w:rPr>
          <w:b/>
          <w:spacing w:val="-10"/>
          <w:sz w:val="16"/>
        </w:rPr>
        <w:t>аналогичные</w:t>
      </w:r>
      <w:proofErr w:type="spellEnd"/>
      <w:r>
        <w:rPr>
          <w:b/>
          <w:spacing w:val="-10"/>
          <w:sz w:val="16"/>
        </w:rPr>
        <w:t xml:space="preserve"> </w:t>
      </w:r>
      <w:proofErr w:type="spellStart"/>
      <w:r>
        <w:rPr>
          <w:b/>
          <w:spacing w:val="-11"/>
          <w:sz w:val="16"/>
        </w:rPr>
        <w:t>электрические</w:t>
      </w:r>
      <w:proofErr w:type="spellEnd"/>
      <w:r>
        <w:rPr>
          <w:b/>
          <w:spacing w:val="-11"/>
          <w:sz w:val="16"/>
        </w:rPr>
        <w:t xml:space="preserve"> </w:t>
      </w:r>
      <w:proofErr w:type="spellStart"/>
      <w:r>
        <w:rPr>
          <w:b/>
          <w:spacing w:val="-9"/>
          <w:sz w:val="16"/>
        </w:rPr>
        <w:t>приборы</w:t>
      </w:r>
      <w:proofErr w:type="spellEnd"/>
      <w:r>
        <w:rPr>
          <w:b/>
          <w:spacing w:val="-9"/>
          <w:sz w:val="16"/>
        </w:rPr>
        <w:t xml:space="preserve">. </w:t>
      </w:r>
      <w:proofErr w:type="spellStart"/>
      <w:r>
        <w:rPr>
          <w:b/>
          <w:spacing w:val="-10"/>
          <w:sz w:val="16"/>
        </w:rPr>
        <w:t>Безопасность</w:t>
      </w:r>
      <w:proofErr w:type="spellEnd"/>
      <w:r>
        <w:rPr>
          <w:b/>
          <w:spacing w:val="-10"/>
          <w:sz w:val="16"/>
        </w:rPr>
        <w:t xml:space="preserve">. </w:t>
      </w:r>
      <w:proofErr w:type="spellStart"/>
      <w:r>
        <w:rPr>
          <w:b/>
          <w:spacing w:val="-8"/>
          <w:sz w:val="16"/>
        </w:rPr>
        <w:t>Часть</w:t>
      </w:r>
      <w:proofErr w:type="spellEnd"/>
      <w:r>
        <w:rPr>
          <w:b/>
          <w:spacing w:val="-8"/>
          <w:sz w:val="16"/>
        </w:rPr>
        <w:t xml:space="preserve"> </w:t>
      </w:r>
      <w:r>
        <w:rPr>
          <w:b/>
          <w:spacing w:val="-5"/>
          <w:sz w:val="16"/>
        </w:rPr>
        <w:t xml:space="preserve">1. </w:t>
      </w:r>
      <w:proofErr w:type="spellStart"/>
      <w:r>
        <w:rPr>
          <w:b/>
          <w:spacing w:val="-11"/>
          <w:sz w:val="16"/>
        </w:rPr>
        <w:t>Общие</w:t>
      </w:r>
      <w:proofErr w:type="spellEnd"/>
      <w:r>
        <w:rPr>
          <w:b/>
          <w:spacing w:val="-11"/>
          <w:sz w:val="16"/>
        </w:rPr>
        <w:t xml:space="preserve"> </w:t>
      </w:r>
      <w:proofErr w:type="spellStart"/>
      <w:r>
        <w:rPr>
          <w:b/>
          <w:spacing w:val="-10"/>
          <w:sz w:val="16"/>
        </w:rPr>
        <w:t>требования</w:t>
      </w:r>
      <w:proofErr w:type="spellEnd"/>
      <w:r>
        <w:rPr>
          <w:b/>
          <w:spacing w:val="-10"/>
          <w:sz w:val="16"/>
        </w:rPr>
        <w:t>)</w:t>
      </w:r>
    </w:p>
    <w:p w:rsidR="000158D7" w:rsidRDefault="00666521">
      <w:pPr>
        <w:spacing w:before="113"/>
        <w:ind w:left="115"/>
        <w:rPr>
          <w:b/>
          <w:sz w:val="16"/>
        </w:rPr>
      </w:pPr>
      <w:r>
        <w:rPr>
          <w:b/>
          <w:sz w:val="16"/>
        </w:rPr>
        <w:t>Insulation co-ordination</w:t>
      </w:r>
    </w:p>
    <w:p w:rsidR="000158D7" w:rsidRDefault="00666521">
      <w:pPr>
        <w:spacing w:before="31"/>
        <w:ind w:left="106"/>
        <w:rPr>
          <w:b/>
          <w:sz w:val="16"/>
        </w:rPr>
      </w:pPr>
      <w:r>
        <w:rPr>
          <w:b/>
          <w:sz w:val="16"/>
        </w:rPr>
        <w:t>{</w:t>
      </w:r>
      <w:proofErr w:type="spellStart"/>
      <w:r>
        <w:rPr>
          <w:b/>
          <w:sz w:val="16"/>
        </w:rPr>
        <w:t>Координация</w:t>
      </w:r>
      <w:proofErr w:type="spellEnd"/>
      <w:r>
        <w:rPr>
          <w:b/>
          <w:sz w:val="16"/>
        </w:rPr>
        <w:t xml:space="preserve"> </w:t>
      </w:r>
      <w:proofErr w:type="spellStart"/>
      <w:r>
        <w:rPr>
          <w:b/>
          <w:sz w:val="16"/>
        </w:rPr>
        <w:t>изоляцш</w:t>
      </w:r>
      <w:proofErr w:type="spellEnd"/>
      <w:r>
        <w:rPr>
          <w:b/>
          <w:sz w:val="16"/>
        </w:rPr>
        <w:t>)</w:t>
      </w:r>
    </w:p>
    <w:p w:rsidR="000158D7" w:rsidRDefault="00666521">
      <w:pPr>
        <w:spacing w:before="142" w:line="290" w:lineRule="auto"/>
        <w:ind w:left="106" w:right="1782" w:firstLine="9"/>
        <w:rPr>
          <w:b/>
          <w:sz w:val="16"/>
        </w:rPr>
      </w:pPr>
      <w:r>
        <w:rPr>
          <w:b/>
          <w:spacing w:val="-10"/>
          <w:sz w:val="16"/>
        </w:rPr>
        <w:t xml:space="preserve">International </w:t>
      </w:r>
      <w:proofErr w:type="spellStart"/>
      <w:r>
        <w:rPr>
          <w:b/>
          <w:spacing w:val="-10"/>
          <w:sz w:val="16"/>
        </w:rPr>
        <w:t>Electrotechnical</w:t>
      </w:r>
      <w:proofErr w:type="spellEnd"/>
      <w:r>
        <w:rPr>
          <w:b/>
          <w:spacing w:val="-10"/>
          <w:sz w:val="16"/>
        </w:rPr>
        <w:t xml:space="preserve"> </w:t>
      </w:r>
      <w:r>
        <w:rPr>
          <w:b/>
          <w:spacing w:val="-9"/>
          <w:sz w:val="16"/>
        </w:rPr>
        <w:t xml:space="preserve">Vocabulary </w:t>
      </w:r>
      <w:r>
        <w:rPr>
          <w:b/>
          <w:sz w:val="16"/>
        </w:rPr>
        <w:t xml:space="preserve">— </w:t>
      </w:r>
      <w:r>
        <w:rPr>
          <w:b/>
          <w:spacing w:val="-8"/>
          <w:sz w:val="16"/>
        </w:rPr>
        <w:t xml:space="preserve">Part 826: </w:t>
      </w:r>
      <w:r>
        <w:rPr>
          <w:b/>
          <w:spacing w:val="-10"/>
          <w:sz w:val="16"/>
        </w:rPr>
        <w:t>Electrical installations (</w:t>
      </w:r>
      <w:proofErr w:type="spellStart"/>
      <w:r>
        <w:rPr>
          <w:b/>
          <w:spacing w:val="-10"/>
          <w:sz w:val="16"/>
        </w:rPr>
        <w:t>Международный</w:t>
      </w:r>
      <w:proofErr w:type="spellEnd"/>
      <w:r>
        <w:rPr>
          <w:b/>
          <w:spacing w:val="-10"/>
          <w:sz w:val="16"/>
        </w:rPr>
        <w:t xml:space="preserve"> </w:t>
      </w:r>
      <w:proofErr w:type="spellStart"/>
      <w:r>
        <w:rPr>
          <w:b/>
          <w:spacing w:val="-11"/>
          <w:sz w:val="16"/>
        </w:rPr>
        <w:t>электротехнический</w:t>
      </w:r>
      <w:proofErr w:type="spellEnd"/>
      <w:r>
        <w:rPr>
          <w:b/>
          <w:spacing w:val="-11"/>
          <w:sz w:val="16"/>
        </w:rPr>
        <w:t xml:space="preserve"> </w:t>
      </w:r>
      <w:proofErr w:type="spellStart"/>
      <w:r>
        <w:rPr>
          <w:b/>
          <w:spacing w:val="-10"/>
          <w:sz w:val="16"/>
        </w:rPr>
        <w:t>словарь</w:t>
      </w:r>
      <w:proofErr w:type="spellEnd"/>
      <w:r>
        <w:rPr>
          <w:b/>
          <w:spacing w:val="-10"/>
          <w:sz w:val="16"/>
        </w:rPr>
        <w:t xml:space="preserve">. </w:t>
      </w:r>
      <w:proofErr w:type="spellStart"/>
      <w:r>
        <w:rPr>
          <w:b/>
          <w:spacing w:val="-8"/>
          <w:sz w:val="16"/>
        </w:rPr>
        <w:t>Часть</w:t>
      </w:r>
      <w:proofErr w:type="spellEnd"/>
      <w:r>
        <w:rPr>
          <w:b/>
          <w:spacing w:val="-8"/>
          <w:sz w:val="16"/>
        </w:rPr>
        <w:t xml:space="preserve"> 826. </w:t>
      </w:r>
      <w:proofErr w:type="spellStart"/>
      <w:r>
        <w:rPr>
          <w:b/>
          <w:spacing w:val="-11"/>
          <w:sz w:val="16"/>
        </w:rPr>
        <w:t>Электрические</w:t>
      </w:r>
      <w:proofErr w:type="spellEnd"/>
      <w:r>
        <w:rPr>
          <w:b/>
          <w:spacing w:val="-11"/>
          <w:sz w:val="16"/>
        </w:rPr>
        <w:t xml:space="preserve"> </w:t>
      </w:r>
      <w:proofErr w:type="spellStart"/>
      <w:r>
        <w:rPr>
          <w:b/>
          <w:spacing w:val="-11"/>
          <w:sz w:val="16"/>
        </w:rPr>
        <w:t>установки</w:t>
      </w:r>
      <w:proofErr w:type="spellEnd"/>
      <w:r>
        <w:rPr>
          <w:b/>
          <w:spacing w:val="-11"/>
          <w:sz w:val="16"/>
        </w:rPr>
        <w:t>)</w:t>
      </w:r>
    </w:p>
    <w:p w:rsidR="000158D7" w:rsidRDefault="000158D7">
      <w:pPr>
        <w:pStyle w:val="a3"/>
        <w:spacing w:before="10"/>
        <w:rPr>
          <w:sz w:val="16"/>
        </w:rPr>
      </w:pPr>
    </w:p>
    <w:p w:rsidR="000158D7" w:rsidRPr="001D311A" w:rsidRDefault="00666521">
      <w:pPr>
        <w:spacing w:before="1" w:line="273" w:lineRule="auto"/>
        <w:ind w:left="106" w:right="1231" w:firstLine="18"/>
        <w:rPr>
          <w:b/>
          <w:sz w:val="16"/>
          <w:lang w:val="ru-RU"/>
        </w:rPr>
      </w:pPr>
      <w:r>
        <w:rPr>
          <w:b/>
          <w:spacing w:val="-10"/>
          <w:sz w:val="16"/>
        </w:rPr>
        <w:t xml:space="preserve">Low-voltage </w:t>
      </w:r>
      <w:proofErr w:type="spellStart"/>
      <w:r>
        <w:rPr>
          <w:b/>
          <w:spacing w:val="-9"/>
          <w:sz w:val="16"/>
        </w:rPr>
        <w:t>electncal</w:t>
      </w:r>
      <w:proofErr w:type="spellEnd"/>
      <w:r>
        <w:rPr>
          <w:b/>
          <w:spacing w:val="-9"/>
          <w:sz w:val="16"/>
        </w:rPr>
        <w:t xml:space="preserve"> </w:t>
      </w:r>
      <w:r>
        <w:rPr>
          <w:b/>
          <w:spacing w:val="-10"/>
          <w:sz w:val="16"/>
        </w:rPr>
        <w:t xml:space="preserve">installations. </w:t>
      </w:r>
      <w:r>
        <w:rPr>
          <w:b/>
          <w:spacing w:val="-8"/>
          <w:sz w:val="16"/>
        </w:rPr>
        <w:t xml:space="preserve">Part </w:t>
      </w:r>
      <w:r>
        <w:rPr>
          <w:b/>
          <w:spacing w:val="-5"/>
          <w:sz w:val="16"/>
        </w:rPr>
        <w:t xml:space="preserve">1. </w:t>
      </w:r>
      <w:r>
        <w:rPr>
          <w:b/>
          <w:spacing w:val="-10"/>
          <w:sz w:val="16"/>
        </w:rPr>
        <w:t>Fund</w:t>
      </w:r>
      <w:r>
        <w:rPr>
          <w:b/>
          <w:spacing w:val="-10"/>
          <w:sz w:val="16"/>
        </w:rPr>
        <w:t xml:space="preserve">amental </w:t>
      </w:r>
      <w:proofErr w:type="spellStart"/>
      <w:r>
        <w:rPr>
          <w:b/>
          <w:spacing w:val="-9"/>
          <w:sz w:val="16"/>
        </w:rPr>
        <w:t>prinoples</w:t>
      </w:r>
      <w:proofErr w:type="spellEnd"/>
      <w:r>
        <w:rPr>
          <w:b/>
          <w:spacing w:val="-9"/>
          <w:sz w:val="16"/>
        </w:rPr>
        <w:t xml:space="preserve">, assessment </w:t>
      </w:r>
      <w:r>
        <w:rPr>
          <w:b/>
          <w:spacing w:val="-10"/>
          <w:sz w:val="16"/>
        </w:rPr>
        <w:t xml:space="preserve">of </w:t>
      </w:r>
      <w:r>
        <w:rPr>
          <w:b/>
          <w:spacing w:val="-9"/>
          <w:sz w:val="16"/>
        </w:rPr>
        <w:t xml:space="preserve">general                                </w:t>
      </w:r>
      <w:proofErr w:type="gramStart"/>
      <w:r>
        <w:rPr>
          <w:b/>
          <w:spacing w:val="-10"/>
          <w:sz w:val="16"/>
        </w:rPr>
        <w:t xml:space="preserve">characteristics,   </w:t>
      </w:r>
      <w:proofErr w:type="gramEnd"/>
      <w:r>
        <w:rPr>
          <w:b/>
          <w:spacing w:val="-10"/>
          <w:sz w:val="16"/>
        </w:rPr>
        <w:t xml:space="preserve">                              definitions (</w:t>
      </w:r>
      <w:proofErr w:type="spellStart"/>
      <w:r>
        <w:rPr>
          <w:b/>
          <w:spacing w:val="-10"/>
          <w:sz w:val="16"/>
        </w:rPr>
        <w:t>Электроустановки</w:t>
      </w:r>
      <w:proofErr w:type="spellEnd"/>
      <w:r>
        <w:rPr>
          <w:b/>
          <w:spacing w:val="-18"/>
          <w:sz w:val="16"/>
        </w:rPr>
        <w:t xml:space="preserve"> </w:t>
      </w:r>
      <w:proofErr w:type="spellStart"/>
      <w:r>
        <w:rPr>
          <w:b/>
          <w:spacing w:val="-10"/>
          <w:sz w:val="16"/>
        </w:rPr>
        <w:t>низковольтные</w:t>
      </w:r>
      <w:proofErr w:type="spellEnd"/>
      <w:r>
        <w:rPr>
          <w:b/>
          <w:spacing w:val="-10"/>
          <w:sz w:val="16"/>
        </w:rPr>
        <w:t>.</w:t>
      </w:r>
      <w:r>
        <w:rPr>
          <w:b/>
          <w:spacing w:val="-17"/>
          <w:sz w:val="16"/>
        </w:rPr>
        <w:t xml:space="preserve"> </w:t>
      </w:r>
      <w:r w:rsidRPr="001D311A">
        <w:rPr>
          <w:b/>
          <w:spacing w:val="-8"/>
          <w:sz w:val="16"/>
          <w:lang w:val="ru-RU"/>
        </w:rPr>
        <w:t>Часть</w:t>
      </w:r>
      <w:r w:rsidRPr="001D311A">
        <w:rPr>
          <w:b/>
          <w:spacing w:val="-18"/>
          <w:sz w:val="16"/>
          <w:lang w:val="ru-RU"/>
        </w:rPr>
        <w:t xml:space="preserve"> </w:t>
      </w:r>
      <w:r w:rsidRPr="001D311A">
        <w:rPr>
          <w:b/>
          <w:spacing w:val="-5"/>
          <w:sz w:val="16"/>
          <w:lang w:val="ru-RU"/>
        </w:rPr>
        <w:t>1.</w:t>
      </w:r>
      <w:r w:rsidRPr="001D311A">
        <w:rPr>
          <w:b/>
          <w:spacing w:val="-17"/>
          <w:sz w:val="16"/>
          <w:lang w:val="ru-RU"/>
        </w:rPr>
        <w:t xml:space="preserve"> </w:t>
      </w:r>
      <w:r w:rsidRPr="001D311A">
        <w:rPr>
          <w:b/>
          <w:spacing w:val="-9"/>
          <w:sz w:val="16"/>
          <w:lang w:val="ru-RU"/>
        </w:rPr>
        <w:t>Основные</w:t>
      </w:r>
      <w:r w:rsidRPr="001D311A">
        <w:rPr>
          <w:b/>
          <w:spacing w:val="-18"/>
          <w:sz w:val="16"/>
          <w:lang w:val="ru-RU"/>
        </w:rPr>
        <w:t xml:space="preserve"> </w:t>
      </w:r>
      <w:r w:rsidRPr="001D311A">
        <w:rPr>
          <w:b/>
          <w:spacing w:val="-9"/>
          <w:sz w:val="16"/>
          <w:lang w:val="ru-RU"/>
        </w:rPr>
        <w:t>положения,</w:t>
      </w:r>
      <w:r w:rsidRPr="001D311A">
        <w:rPr>
          <w:b/>
          <w:spacing w:val="-17"/>
          <w:sz w:val="16"/>
          <w:lang w:val="ru-RU"/>
        </w:rPr>
        <w:t xml:space="preserve"> </w:t>
      </w:r>
      <w:r w:rsidRPr="001D311A">
        <w:rPr>
          <w:b/>
          <w:spacing w:val="-9"/>
          <w:sz w:val="16"/>
          <w:lang w:val="ru-RU"/>
        </w:rPr>
        <w:t>оценка</w:t>
      </w:r>
      <w:r w:rsidRPr="001D311A">
        <w:rPr>
          <w:b/>
          <w:spacing w:val="-18"/>
          <w:sz w:val="16"/>
          <w:lang w:val="ru-RU"/>
        </w:rPr>
        <w:t xml:space="preserve"> </w:t>
      </w:r>
      <w:r w:rsidRPr="001D311A">
        <w:rPr>
          <w:b/>
          <w:spacing w:val="-10"/>
          <w:sz w:val="16"/>
          <w:lang w:val="ru-RU"/>
        </w:rPr>
        <w:t xml:space="preserve">общих </w:t>
      </w:r>
      <w:r w:rsidRPr="001D311A">
        <w:rPr>
          <w:b/>
          <w:spacing w:val="-11"/>
          <w:sz w:val="16"/>
          <w:lang w:val="ru-RU"/>
        </w:rPr>
        <w:t xml:space="preserve">характеристик, </w:t>
      </w:r>
      <w:r w:rsidRPr="001D311A">
        <w:rPr>
          <w:b/>
          <w:spacing w:val="-9"/>
          <w:sz w:val="16"/>
          <w:lang w:val="ru-RU"/>
        </w:rPr>
        <w:t xml:space="preserve">термины </w:t>
      </w:r>
      <w:r w:rsidRPr="001D311A">
        <w:rPr>
          <w:b/>
          <w:sz w:val="16"/>
          <w:lang w:val="ru-RU"/>
        </w:rPr>
        <w:t>и</w:t>
      </w:r>
      <w:r w:rsidRPr="001D311A">
        <w:rPr>
          <w:b/>
          <w:spacing w:val="-27"/>
          <w:sz w:val="16"/>
          <w:lang w:val="ru-RU"/>
        </w:rPr>
        <w:t xml:space="preserve"> </w:t>
      </w:r>
      <w:r w:rsidRPr="001D311A">
        <w:rPr>
          <w:b/>
          <w:spacing w:val="-10"/>
          <w:sz w:val="16"/>
          <w:lang w:val="ru-RU"/>
        </w:rPr>
        <w:t>определения)</w:t>
      </w:r>
    </w:p>
    <w:p w:rsidR="000158D7" w:rsidRPr="001D311A" w:rsidRDefault="00666521">
      <w:pPr>
        <w:spacing w:before="118" w:line="271" w:lineRule="auto"/>
        <w:ind w:left="106" w:right="1752" w:firstLine="3"/>
        <w:rPr>
          <w:b/>
          <w:sz w:val="16"/>
          <w:lang w:val="ru-RU"/>
        </w:rPr>
      </w:pPr>
      <w:r>
        <w:rPr>
          <w:b/>
          <w:spacing w:val="-10"/>
          <w:sz w:val="16"/>
        </w:rPr>
        <w:t>Low</w:t>
      </w:r>
      <w:r w:rsidRPr="001D311A">
        <w:rPr>
          <w:b/>
          <w:spacing w:val="-10"/>
          <w:sz w:val="16"/>
          <w:lang w:val="ru-RU"/>
        </w:rPr>
        <w:t>-</w:t>
      </w:r>
      <w:r>
        <w:rPr>
          <w:b/>
          <w:spacing w:val="-10"/>
          <w:sz w:val="16"/>
        </w:rPr>
        <w:t>voltage</w:t>
      </w:r>
      <w:r w:rsidRPr="001D311A">
        <w:rPr>
          <w:b/>
          <w:spacing w:val="-18"/>
          <w:sz w:val="16"/>
          <w:lang w:val="ru-RU"/>
        </w:rPr>
        <w:t xml:space="preserve"> </w:t>
      </w:r>
      <w:proofErr w:type="spellStart"/>
      <w:r>
        <w:rPr>
          <w:b/>
          <w:spacing w:val="-9"/>
          <w:sz w:val="16"/>
        </w:rPr>
        <w:t>electncal</w:t>
      </w:r>
      <w:proofErr w:type="spellEnd"/>
      <w:r w:rsidRPr="001D311A">
        <w:rPr>
          <w:b/>
          <w:spacing w:val="-18"/>
          <w:sz w:val="16"/>
          <w:lang w:val="ru-RU"/>
        </w:rPr>
        <w:t xml:space="preserve"> </w:t>
      </w:r>
      <w:r>
        <w:rPr>
          <w:b/>
          <w:spacing w:val="-10"/>
          <w:sz w:val="16"/>
        </w:rPr>
        <w:t>installations</w:t>
      </w:r>
      <w:r w:rsidRPr="001D311A">
        <w:rPr>
          <w:b/>
          <w:spacing w:val="-10"/>
          <w:sz w:val="16"/>
          <w:lang w:val="ru-RU"/>
        </w:rPr>
        <w:t>.</w:t>
      </w:r>
      <w:r w:rsidRPr="001D311A">
        <w:rPr>
          <w:b/>
          <w:spacing w:val="-18"/>
          <w:sz w:val="16"/>
          <w:lang w:val="ru-RU"/>
        </w:rPr>
        <w:t xml:space="preserve"> </w:t>
      </w:r>
      <w:r>
        <w:rPr>
          <w:b/>
          <w:spacing w:val="-8"/>
          <w:sz w:val="16"/>
        </w:rPr>
        <w:t>Part</w:t>
      </w:r>
      <w:r>
        <w:rPr>
          <w:b/>
          <w:spacing w:val="-18"/>
          <w:sz w:val="16"/>
        </w:rPr>
        <w:t xml:space="preserve"> </w:t>
      </w:r>
      <w:r>
        <w:rPr>
          <w:b/>
          <w:spacing w:val="-8"/>
          <w:sz w:val="16"/>
        </w:rPr>
        <w:t>5-52:</w:t>
      </w:r>
      <w:r>
        <w:rPr>
          <w:b/>
          <w:spacing w:val="-18"/>
          <w:sz w:val="16"/>
        </w:rPr>
        <w:t xml:space="preserve"> </w:t>
      </w:r>
      <w:r>
        <w:rPr>
          <w:b/>
          <w:spacing w:val="-9"/>
          <w:sz w:val="16"/>
        </w:rPr>
        <w:t>Selection</w:t>
      </w:r>
      <w:r>
        <w:rPr>
          <w:b/>
          <w:spacing w:val="-18"/>
          <w:sz w:val="16"/>
        </w:rPr>
        <w:t xml:space="preserve"> </w:t>
      </w:r>
      <w:r>
        <w:rPr>
          <w:b/>
          <w:spacing w:val="-7"/>
          <w:sz w:val="16"/>
        </w:rPr>
        <w:t>and</w:t>
      </w:r>
      <w:r>
        <w:rPr>
          <w:b/>
          <w:spacing w:val="-18"/>
          <w:sz w:val="16"/>
        </w:rPr>
        <w:t xml:space="preserve"> </w:t>
      </w:r>
      <w:r>
        <w:rPr>
          <w:b/>
          <w:spacing w:val="-9"/>
          <w:sz w:val="16"/>
        </w:rPr>
        <w:t>erection</w:t>
      </w:r>
      <w:r>
        <w:rPr>
          <w:b/>
          <w:spacing w:val="-18"/>
          <w:sz w:val="16"/>
        </w:rPr>
        <w:t xml:space="preserve"> </w:t>
      </w:r>
      <w:r>
        <w:rPr>
          <w:b/>
          <w:spacing w:val="-5"/>
          <w:sz w:val="16"/>
        </w:rPr>
        <w:t>of</w:t>
      </w:r>
      <w:r>
        <w:rPr>
          <w:b/>
          <w:spacing w:val="-18"/>
          <w:sz w:val="16"/>
        </w:rPr>
        <w:t xml:space="preserve"> </w:t>
      </w:r>
      <w:r>
        <w:rPr>
          <w:b/>
          <w:spacing w:val="-10"/>
          <w:sz w:val="16"/>
        </w:rPr>
        <w:t xml:space="preserve">electrical </w:t>
      </w:r>
      <w:r>
        <w:rPr>
          <w:b/>
          <w:spacing w:val="-9"/>
          <w:sz w:val="16"/>
        </w:rPr>
        <w:t>equipment.                                 Wiring</w:t>
      </w:r>
      <w:r w:rsidRPr="001D311A">
        <w:rPr>
          <w:b/>
          <w:spacing w:val="-9"/>
          <w:sz w:val="16"/>
          <w:lang w:val="ru-RU"/>
        </w:rPr>
        <w:t xml:space="preserve">                                 </w:t>
      </w:r>
      <w:r>
        <w:rPr>
          <w:b/>
          <w:spacing w:val="-10"/>
          <w:sz w:val="16"/>
        </w:rPr>
        <w:t>systems</w:t>
      </w:r>
      <w:r w:rsidRPr="001D311A">
        <w:rPr>
          <w:b/>
          <w:spacing w:val="-10"/>
          <w:sz w:val="16"/>
          <w:lang w:val="ru-RU"/>
        </w:rPr>
        <w:t xml:space="preserve"> (Низковольтные</w:t>
      </w:r>
      <w:r w:rsidRPr="001D311A">
        <w:rPr>
          <w:b/>
          <w:spacing w:val="-17"/>
          <w:sz w:val="16"/>
          <w:lang w:val="ru-RU"/>
        </w:rPr>
        <w:t xml:space="preserve"> </w:t>
      </w:r>
      <w:r w:rsidRPr="001D311A">
        <w:rPr>
          <w:b/>
          <w:spacing w:val="-11"/>
          <w:sz w:val="16"/>
          <w:lang w:val="ru-RU"/>
        </w:rPr>
        <w:t>электрические</w:t>
      </w:r>
      <w:r w:rsidRPr="001D311A">
        <w:rPr>
          <w:b/>
          <w:spacing w:val="-17"/>
          <w:sz w:val="16"/>
          <w:lang w:val="ru-RU"/>
        </w:rPr>
        <w:t xml:space="preserve"> </w:t>
      </w:r>
      <w:r w:rsidRPr="001D311A">
        <w:rPr>
          <w:b/>
          <w:spacing w:val="-10"/>
          <w:sz w:val="16"/>
          <w:lang w:val="ru-RU"/>
        </w:rPr>
        <w:t>установки.</w:t>
      </w:r>
      <w:r w:rsidRPr="001D311A">
        <w:rPr>
          <w:b/>
          <w:spacing w:val="-17"/>
          <w:sz w:val="16"/>
          <w:lang w:val="ru-RU"/>
        </w:rPr>
        <w:t xml:space="preserve"> </w:t>
      </w:r>
      <w:r w:rsidRPr="001D311A">
        <w:rPr>
          <w:b/>
          <w:spacing w:val="-8"/>
          <w:sz w:val="16"/>
          <w:lang w:val="ru-RU"/>
        </w:rPr>
        <w:t>Часть</w:t>
      </w:r>
      <w:r w:rsidRPr="001D311A">
        <w:rPr>
          <w:b/>
          <w:spacing w:val="-18"/>
          <w:sz w:val="16"/>
          <w:lang w:val="ru-RU"/>
        </w:rPr>
        <w:t xml:space="preserve"> </w:t>
      </w:r>
      <w:r w:rsidRPr="001D311A">
        <w:rPr>
          <w:b/>
          <w:spacing w:val="-8"/>
          <w:sz w:val="16"/>
          <w:lang w:val="ru-RU"/>
        </w:rPr>
        <w:t>5-52.</w:t>
      </w:r>
      <w:r w:rsidRPr="001D311A">
        <w:rPr>
          <w:b/>
          <w:spacing w:val="-17"/>
          <w:sz w:val="16"/>
          <w:lang w:val="ru-RU"/>
        </w:rPr>
        <w:t xml:space="preserve"> </w:t>
      </w:r>
      <w:r w:rsidRPr="001D311A">
        <w:rPr>
          <w:b/>
          <w:spacing w:val="-9"/>
          <w:sz w:val="16"/>
          <w:lang w:val="ru-RU"/>
        </w:rPr>
        <w:t>Выбор</w:t>
      </w:r>
      <w:r w:rsidRPr="001D311A">
        <w:rPr>
          <w:b/>
          <w:spacing w:val="-17"/>
          <w:sz w:val="16"/>
          <w:lang w:val="ru-RU"/>
        </w:rPr>
        <w:t xml:space="preserve"> </w:t>
      </w:r>
      <w:r w:rsidRPr="001D311A">
        <w:rPr>
          <w:b/>
          <w:sz w:val="16"/>
          <w:lang w:val="ru-RU"/>
        </w:rPr>
        <w:t>и</w:t>
      </w:r>
      <w:r w:rsidRPr="001D311A">
        <w:rPr>
          <w:b/>
          <w:spacing w:val="-17"/>
          <w:sz w:val="16"/>
          <w:lang w:val="ru-RU"/>
        </w:rPr>
        <w:t xml:space="preserve"> </w:t>
      </w:r>
      <w:r w:rsidRPr="001D311A">
        <w:rPr>
          <w:b/>
          <w:spacing w:val="-10"/>
          <w:sz w:val="16"/>
          <w:lang w:val="ru-RU"/>
        </w:rPr>
        <w:t>монтаж</w:t>
      </w:r>
    </w:p>
    <w:p w:rsidR="000158D7" w:rsidRDefault="00666521">
      <w:pPr>
        <w:spacing w:before="26"/>
        <w:ind w:left="109"/>
        <w:rPr>
          <w:b/>
          <w:sz w:val="16"/>
        </w:rPr>
      </w:pPr>
      <w:r w:rsidRPr="001D311A">
        <w:rPr>
          <w:b/>
          <w:sz w:val="16"/>
          <w:lang w:val="ru-RU"/>
        </w:rPr>
        <w:t>электрического</w:t>
      </w:r>
      <w:r w:rsidRPr="001D311A">
        <w:rPr>
          <w:b/>
          <w:sz w:val="16"/>
          <w:lang w:val="ru-RU"/>
        </w:rPr>
        <w:t xml:space="preserve"> оборудования. </w:t>
      </w:r>
      <w:proofErr w:type="spellStart"/>
      <w:r>
        <w:rPr>
          <w:b/>
          <w:sz w:val="16"/>
        </w:rPr>
        <w:t>Системы</w:t>
      </w:r>
      <w:proofErr w:type="spellEnd"/>
      <w:r>
        <w:rPr>
          <w:b/>
          <w:sz w:val="16"/>
        </w:rPr>
        <w:t xml:space="preserve"> </w:t>
      </w:r>
      <w:proofErr w:type="spellStart"/>
      <w:r>
        <w:rPr>
          <w:b/>
          <w:sz w:val="16"/>
        </w:rPr>
        <w:t>электропроводок</w:t>
      </w:r>
      <w:proofErr w:type="spellEnd"/>
      <w:r>
        <w:rPr>
          <w:b/>
          <w:sz w:val="16"/>
        </w:rPr>
        <w:t>)</w:t>
      </w:r>
    </w:p>
    <w:p w:rsidR="000158D7" w:rsidRDefault="000158D7">
      <w:pPr>
        <w:pStyle w:val="a3"/>
        <w:spacing w:before="10"/>
        <w:rPr>
          <w:sz w:val="19"/>
        </w:rPr>
      </w:pPr>
    </w:p>
    <w:p w:rsidR="000158D7" w:rsidRDefault="00666521">
      <w:pPr>
        <w:spacing w:before="1" w:line="278" w:lineRule="auto"/>
        <w:ind w:left="107" w:right="1755" w:firstLine="8"/>
        <w:rPr>
          <w:b/>
          <w:sz w:val="16"/>
        </w:rPr>
      </w:pPr>
      <w:proofErr w:type="spellStart"/>
      <w:r>
        <w:rPr>
          <w:b/>
          <w:spacing w:val="-9"/>
          <w:sz w:val="16"/>
        </w:rPr>
        <w:t>Electncal</w:t>
      </w:r>
      <w:proofErr w:type="spellEnd"/>
      <w:r>
        <w:rPr>
          <w:b/>
          <w:spacing w:val="-19"/>
          <w:sz w:val="16"/>
        </w:rPr>
        <w:t xml:space="preserve"> </w:t>
      </w:r>
      <w:r>
        <w:rPr>
          <w:b/>
          <w:spacing w:val="-10"/>
          <w:sz w:val="16"/>
        </w:rPr>
        <w:t>installations</w:t>
      </w:r>
      <w:r>
        <w:rPr>
          <w:b/>
          <w:spacing w:val="-19"/>
          <w:sz w:val="16"/>
        </w:rPr>
        <w:t xml:space="preserve"> </w:t>
      </w:r>
      <w:r>
        <w:rPr>
          <w:b/>
          <w:spacing w:val="-5"/>
          <w:sz w:val="16"/>
        </w:rPr>
        <w:t>of</w:t>
      </w:r>
      <w:r>
        <w:rPr>
          <w:b/>
          <w:spacing w:val="-19"/>
          <w:sz w:val="16"/>
        </w:rPr>
        <w:t xml:space="preserve"> </w:t>
      </w:r>
      <w:r>
        <w:rPr>
          <w:b/>
          <w:spacing w:val="-9"/>
          <w:sz w:val="16"/>
        </w:rPr>
        <w:t>buildings.</w:t>
      </w:r>
      <w:r>
        <w:rPr>
          <w:b/>
          <w:spacing w:val="-19"/>
          <w:sz w:val="16"/>
        </w:rPr>
        <w:t xml:space="preserve"> </w:t>
      </w:r>
      <w:r>
        <w:rPr>
          <w:b/>
          <w:spacing w:val="-8"/>
          <w:sz w:val="16"/>
        </w:rPr>
        <w:t>Part</w:t>
      </w:r>
      <w:r>
        <w:rPr>
          <w:b/>
          <w:spacing w:val="-19"/>
          <w:sz w:val="16"/>
        </w:rPr>
        <w:t xml:space="preserve"> </w:t>
      </w:r>
      <w:r>
        <w:rPr>
          <w:b/>
          <w:spacing w:val="-8"/>
          <w:sz w:val="16"/>
        </w:rPr>
        <w:t>5-52:</w:t>
      </w:r>
      <w:r>
        <w:rPr>
          <w:b/>
          <w:spacing w:val="-19"/>
          <w:sz w:val="16"/>
        </w:rPr>
        <w:t xml:space="preserve"> </w:t>
      </w:r>
      <w:r>
        <w:rPr>
          <w:b/>
          <w:spacing w:val="-9"/>
          <w:sz w:val="16"/>
        </w:rPr>
        <w:t>Selection</w:t>
      </w:r>
      <w:r>
        <w:rPr>
          <w:b/>
          <w:spacing w:val="-19"/>
          <w:sz w:val="16"/>
        </w:rPr>
        <w:t xml:space="preserve"> </w:t>
      </w:r>
      <w:r>
        <w:rPr>
          <w:b/>
          <w:spacing w:val="-7"/>
          <w:sz w:val="16"/>
        </w:rPr>
        <w:t>and</w:t>
      </w:r>
      <w:r>
        <w:rPr>
          <w:b/>
          <w:spacing w:val="-19"/>
          <w:sz w:val="16"/>
        </w:rPr>
        <w:t xml:space="preserve"> </w:t>
      </w:r>
      <w:r>
        <w:rPr>
          <w:b/>
          <w:spacing w:val="-9"/>
          <w:sz w:val="16"/>
        </w:rPr>
        <w:t>erection</w:t>
      </w:r>
      <w:r>
        <w:rPr>
          <w:b/>
          <w:spacing w:val="-19"/>
          <w:sz w:val="16"/>
        </w:rPr>
        <w:t xml:space="preserve"> </w:t>
      </w:r>
      <w:r>
        <w:rPr>
          <w:b/>
          <w:spacing w:val="-5"/>
          <w:sz w:val="16"/>
        </w:rPr>
        <w:t>of</w:t>
      </w:r>
      <w:r>
        <w:rPr>
          <w:b/>
          <w:spacing w:val="-19"/>
          <w:sz w:val="16"/>
        </w:rPr>
        <w:t xml:space="preserve"> </w:t>
      </w:r>
      <w:r>
        <w:rPr>
          <w:b/>
          <w:spacing w:val="-10"/>
          <w:sz w:val="16"/>
        </w:rPr>
        <w:t xml:space="preserve">electrical </w:t>
      </w:r>
      <w:proofErr w:type="spellStart"/>
      <w:r>
        <w:rPr>
          <w:b/>
          <w:spacing w:val="-9"/>
          <w:sz w:val="16"/>
        </w:rPr>
        <w:t>equipmenL</w:t>
      </w:r>
      <w:proofErr w:type="spellEnd"/>
      <w:r>
        <w:rPr>
          <w:b/>
          <w:spacing w:val="-9"/>
          <w:sz w:val="16"/>
        </w:rPr>
        <w:t xml:space="preserve"> Wiring</w:t>
      </w:r>
      <w:r>
        <w:rPr>
          <w:b/>
          <w:spacing w:val="-27"/>
          <w:sz w:val="16"/>
        </w:rPr>
        <w:t xml:space="preserve"> </w:t>
      </w:r>
      <w:r>
        <w:rPr>
          <w:b/>
          <w:spacing w:val="-10"/>
          <w:sz w:val="16"/>
        </w:rPr>
        <w:t>systems</w:t>
      </w:r>
    </w:p>
    <w:p w:rsidR="000158D7" w:rsidRPr="001D311A" w:rsidRDefault="00666521">
      <w:pPr>
        <w:spacing w:line="172" w:lineRule="exact"/>
        <w:ind w:left="106"/>
        <w:rPr>
          <w:b/>
          <w:sz w:val="16"/>
          <w:lang w:val="ru-RU"/>
        </w:rPr>
      </w:pPr>
      <w:r w:rsidRPr="001D311A">
        <w:rPr>
          <w:b/>
          <w:sz w:val="16"/>
          <w:lang w:val="ru-RU"/>
        </w:rPr>
        <w:t>(Электрические установки зданий. Часть 5-52. Выбор и монтаж электрического</w:t>
      </w:r>
    </w:p>
    <w:p w:rsidR="000158D7" w:rsidRPr="001D311A" w:rsidRDefault="00666521">
      <w:pPr>
        <w:spacing w:before="29"/>
        <w:ind w:left="106"/>
        <w:rPr>
          <w:b/>
          <w:sz w:val="16"/>
          <w:lang w:val="ru-RU"/>
        </w:rPr>
      </w:pPr>
      <w:r w:rsidRPr="001D311A">
        <w:rPr>
          <w:b/>
          <w:sz w:val="16"/>
          <w:lang w:val="ru-RU"/>
        </w:rPr>
        <w:t>оборудования. Системы электропроводок)</w:t>
      </w:r>
    </w:p>
    <w:p w:rsidR="000158D7" w:rsidRPr="001D311A" w:rsidRDefault="000158D7">
      <w:pPr>
        <w:rPr>
          <w:sz w:val="16"/>
          <w:lang w:val="ru-RU"/>
        </w:rPr>
        <w:sectPr w:rsidR="000158D7" w:rsidRPr="001D311A">
          <w:type w:val="continuous"/>
          <w:pgSz w:w="11900" w:h="16840"/>
          <w:pgMar w:top="720" w:right="1120" w:bottom="720" w:left="920" w:header="720" w:footer="720" w:gutter="0"/>
          <w:cols w:num="2" w:space="720" w:equalWidth="0">
            <w:col w:w="2304" w:space="387"/>
            <w:col w:w="7169"/>
          </w:cols>
        </w:sect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spacing w:before="5"/>
        <w:rPr>
          <w:lang w:val="ru-RU"/>
        </w:rPr>
      </w:pPr>
    </w:p>
    <w:p w:rsidR="000158D7" w:rsidRPr="001D311A" w:rsidRDefault="00666521">
      <w:pPr>
        <w:pStyle w:val="3"/>
        <w:ind w:right="108"/>
        <w:jc w:val="right"/>
        <w:rPr>
          <w:lang w:val="ru-RU"/>
        </w:rPr>
      </w:pPr>
      <w:r w:rsidRPr="001D311A">
        <w:rPr>
          <w:w w:val="99"/>
          <w:lang w:val="ru-RU"/>
        </w:rPr>
        <w:t>9</w:t>
      </w:r>
    </w:p>
    <w:p w:rsidR="000158D7" w:rsidRPr="001D311A" w:rsidRDefault="000158D7">
      <w:pPr>
        <w:jc w:val="right"/>
        <w:rPr>
          <w:lang w:val="ru-RU"/>
        </w:rPr>
        <w:sectPr w:rsidR="000158D7" w:rsidRPr="001D311A">
          <w:type w:val="continuous"/>
          <w:pgSz w:w="11900" w:h="16840"/>
          <w:pgMar w:top="720" w:right="1120" w:bottom="720" w:left="920" w:header="720" w:footer="720" w:gutter="0"/>
          <w:cols w:space="720"/>
        </w:sect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spacing w:before="5"/>
        <w:rPr>
          <w:lang w:val="ru-RU"/>
        </w:rPr>
      </w:pPr>
    </w:p>
    <w:p w:rsidR="000158D7" w:rsidRPr="001D311A" w:rsidRDefault="00666521">
      <w:pPr>
        <w:ind w:left="132"/>
        <w:jc w:val="both"/>
        <w:rPr>
          <w:b/>
          <w:sz w:val="20"/>
          <w:lang w:val="ru-RU"/>
        </w:rPr>
      </w:pPr>
      <w:r w:rsidRPr="001D311A">
        <w:rPr>
          <w:b/>
          <w:sz w:val="20"/>
          <w:lang w:val="ru-RU"/>
        </w:rPr>
        <w:t>ГОСТ 29322—2014</w:t>
      </w:r>
    </w:p>
    <w:p w:rsidR="000158D7" w:rsidRPr="001D311A" w:rsidRDefault="000158D7">
      <w:pPr>
        <w:pStyle w:val="a3"/>
        <w:rPr>
          <w:sz w:val="22"/>
          <w:lang w:val="ru-RU"/>
        </w:rPr>
      </w:pPr>
    </w:p>
    <w:p w:rsidR="000158D7" w:rsidRPr="001D311A" w:rsidRDefault="000158D7">
      <w:pPr>
        <w:pStyle w:val="a3"/>
        <w:spacing w:before="9"/>
        <w:rPr>
          <w:sz w:val="23"/>
          <w:lang w:val="ru-RU"/>
        </w:rPr>
      </w:pPr>
    </w:p>
    <w:p w:rsidR="000158D7" w:rsidRPr="001D311A" w:rsidRDefault="00666521">
      <w:pPr>
        <w:pStyle w:val="a3"/>
        <w:tabs>
          <w:tab w:val="left" w:pos="4376"/>
          <w:tab w:val="left" w:pos="9245"/>
        </w:tabs>
        <w:ind w:left="114"/>
        <w:jc w:val="both"/>
        <w:rPr>
          <w:lang w:val="ru-RU"/>
        </w:rPr>
      </w:pPr>
      <w:r w:rsidRPr="001D311A">
        <w:rPr>
          <w:lang w:val="ru-RU"/>
        </w:rPr>
        <w:t>УДК</w:t>
      </w:r>
      <w:r w:rsidRPr="001D311A">
        <w:rPr>
          <w:spacing w:val="-2"/>
          <w:lang w:val="ru-RU"/>
        </w:rPr>
        <w:t xml:space="preserve"> </w:t>
      </w:r>
      <w:r w:rsidRPr="001D311A">
        <w:rPr>
          <w:lang w:val="ru-RU"/>
        </w:rPr>
        <w:t>621.314.222.8:006.354</w:t>
      </w:r>
      <w:r w:rsidRPr="001D311A">
        <w:rPr>
          <w:lang w:val="ru-RU"/>
        </w:rPr>
        <w:tab/>
        <w:t>МКС</w:t>
      </w:r>
      <w:r w:rsidRPr="001D311A">
        <w:rPr>
          <w:spacing w:val="-2"/>
          <w:lang w:val="ru-RU"/>
        </w:rPr>
        <w:t xml:space="preserve"> </w:t>
      </w:r>
      <w:r w:rsidRPr="001D311A">
        <w:rPr>
          <w:lang w:val="ru-RU"/>
        </w:rPr>
        <w:t>29.020</w:t>
      </w:r>
      <w:r w:rsidRPr="001D311A">
        <w:rPr>
          <w:lang w:val="ru-RU"/>
        </w:rPr>
        <w:tab/>
      </w:r>
      <w:r>
        <w:t>MOD</w:t>
      </w:r>
    </w:p>
    <w:p w:rsidR="000158D7" w:rsidRPr="001D311A" w:rsidRDefault="00666521">
      <w:pPr>
        <w:pStyle w:val="a3"/>
        <w:spacing w:before="27"/>
        <w:ind w:left="3218" w:right="2608"/>
        <w:jc w:val="center"/>
        <w:rPr>
          <w:lang w:val="ru-RU"/>
        </w:rPr>
      </w:pPr>
      <w:r w:rsidRPr="001D311A">
        <w:rPr>
          <w:lang w:val="ru-RU"/>
        </w:rPr>
        <w:t>13.260</w:t>
      </w:r>
    </w:p>
    <w:p w:rsidR="000158D7" w:rsidRPr="001D311A" w:rsidRDefault="00666521">
      <w:pPr>
        <w:pStyle w:val="a3"/>
        <w:spacing w:before="9"/>
        <w:ind w:left="3218" w:right="2482"/>
        <w:jc w:val="center"/>
        <w:rPr>
          <w:lang w:val="ru-RU"/>
        </w:rPr>
      </w:pPr>
      <w:r w:rsidRPr="001D311A">
        <w:rPr>
          <w:lang w:val="ru-RU"/>
        </w:rPr>
        <w:t>91.140.5</w:t>
      </w:r>
    </w:p>
    <w:p w:rsidR="000158D7" w:rsidRPr="001D311A" w:rsidRDefault="000158D7">
      <w:pPr>
        <w:pStyle w:val="a3"/>
        <w:spacing w:before="7"/>
        <w:rPr>
          <w:sz w:val="22"/>
          <w:lang w:val="ru-RU"/>
        </w:rPr>
      </w:pPr>
    </w:p>
    <w:p w:rsidR="000158D7" w:rsidRPr="001D311A" w:rsidRDefault="00666521">
      <w:pPr>
        <w:pStyle w:val="a3"/>
        <w:spacing w:before="1" w:line="268" w:lineRule="auto"/>
        <w:ind w:left="114" w:right="102"/>
        <w:jc w:val="both"/>
        <w:rPr>
          <w:lang w:val="ru-RU"/>
        </w:rPr>
      </w:pPr>
      <w:r w:rsidRPr="001D311A">
        <w:rPr>
          <w:lang w:val="ru-RU"/>
        </w:rPr>
        <w:t xml:space="preserve">Ключевые слова: </w:t>
      </w:r>
      <w:bookmarkStart w:id="0" w:name="_GoBack"/>
      <w:r w:rsidRPr="001D311A">
        <w:rPr>
          <w:lang w:val="ru-RU"/>
        </w:rPr>
        <w:t xml:space="preserve">напряжение, номинальное напряжение, стандартное напряжение, номинальное напряжение системы, наибольшее напряжение системы,  наименьшее  напряжение  системы,  напряжение питания, напряжение между фазой и  </w:t>
      </w:r>
      <w:proofErr w:type="spellStart"/>
      <w:r w:rsidRPr="001D311A">
        <w:rPr>
          <w:lang w:val="ru-RU"/>
        </w:rPr>
        <w:t>нейтралью</w:t>
      </w:r>
      <w:proofErr w:type="spellEnd"/>
      <w:r w:rsidRPr="001D311A">
        <w:rPr>
          <w:lang w:val="ru-RU"/>
        </w:rPr>
        <w:t>,  напряжение  между  фазам</w:t>
      </w:r>
      <w:r w:rsidRPr="001D311A">
        <w:rPr>
          <w:lang w:val="ru-RU"/>
        </w:rPr>
        <w:t xml:space="preserve">и,  используемое напряжение, наибольшее напряжение для электрооборудования, диапазон напряжения питания, диапазон используемого напряжения, зажимы питания, переменный ток. постоянный ток, электрооборудование,  </w:t>
      </w:r>
      <w:proofErr w:type="spellStart"/>
      <w:r w:rsidRPr="001D311A">
        <w:rPr>
          <w:lang w:val="ru-RU"/>
        </w:rPr>
        <w:t>электроприемник</w:t>
      </w:r>
      <w:proofErr w:type="spellEnd"/>
      <w:r w:rsidRPr="001D311A">
        <w:rPr>
          <w:lang w:val="ru-RU"/>
        </w:rPr>
        <w:t xml:space="preserve">,  электроустановка,  система, </w:t>
      </w:r>
      <w:r w:rsidRPr="001D311A">
        <w:rPr>
          <w:lang w:val="ru-RU"/>
        </w:rPr>
        <w:t xml:space="preserve"> </w:t>
      </w:r>
      <w:proofErr w:type="spellStart"/>
      <w:r w:rsidRPr="001D311A">
        <w:rPr>
          <w:lang w:val="ru-RU"/>
        </w:rPr>
        <w:t>трехфаэная</w:t>
      </w:r>
      <w:proofErr w:type="spellEnd"/>
      <w:r w:rsidRPr="001D311A">
        <w:rPr>
          <w:lang w:val="ru-RU"/>
        </w:rPr>
        <w:t xml:space="preserve">  система,  однофазная система, тяговая</w:t>
      </w:r>
      <w:r w:rsidRPr="001D311A">
        <w:rPr>
          <w:spacing w:val="-16"/>
          <w:lang w:val="ru-RU"/>
        </w:rPr>
        <w:t xml:space="preserve"> </w:t>
      </w:r>
      <w:r w:rsidRPr="001D311A">
        <w:rPr>
          <w:lang w:val="ru-RU"/>
        </w:rPr>
        <w:t>система</w:t>
      </w:r>
      <w:bookmarkEnd w:id="0"/>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rPr>
          <w:sz w:val="20"/>
          <w:lang w:val="ru-RU"/>
        </w:rPr>
      </w:pPr>
    </w:p>
    <w:p w:rsidR="000158D7" w:rsidRPr="001D311A" w:rsidRDefault="000158D7">
      <w:pPr>
        <w:pStyle w:val="a3"/>
        <w:spacing w:before="10"/>
        <w:rPr>
          <w:sz w:val="17"/>
          <w:lang w:val="ru-RU"/>
        </w:rPr>
      </w:pPr>
    </w:p>
    <w:p w:rsidR="000158D7" w:rsidRPr="001D311A" w:rsidRDefault="00666521">
      <w:pPr>
        <w:spacing w:before="1" w:line="422" w:lineRule="auto"/>
        <w:ind w:left="3218" w:right="3179"/>
        <w:jc w:val="center"/>
        <w:rPr>
          <w:b/>
          <w:sz w:val="16"/>
          <w:lang w:val="ru-RU"/>
        </w:rPr>
      </w:pPr>
      <w:r w:rsidRPr="001D311A">
        <w:rPr>
          <w:b/>
          <w:spacing w:val="-9"/>
          <w:sz w:val="16"/>
          <w:lang w:val="ru-RU"/>
        </w:rPr>
        <w:t xml:space="preserve">Подписано </w:t>
      </w:r>
      <w:proofErr w:type="gramStart"/>
      <w:r w:rsidRPr="001D311A">
        <w:rPr>
          <w:b/>
          <w:sz w:val="16"/>
          <w:lang w:val="ru-RU"/>
        </w:rPr>
        <w:t xml:space="preserve">в </w:t>
      </w:r>
      <w:r w:rsidRPr="001D311A">
        <w:rPr>
          <w:b/>
          <w:spacing w:val="-9"/>
          <w:sz w:val="16"/>
          <w:lang w:val="ru-RU"/>
        </w:rPr>
        <w:t>почать</w:t>
      </w:r>
      <w:proofErr w:type="gramEnd"/>
      <w:r w:rsidRPr="001D311A">
        <w:rPr>
          <w:b/>
          <w:spacing w:val="-9"/>
          <w:sz w:val="16"/>
          <w:lang w:val="ru-RU"/>
        </w:rPr>
        <w:t xml:space="preserve"> </w:t>
      </w:r>
      <w:r w:rsidRPr="001D311A">
        <w:rPr>
          <w:b/>
          <w:spacing w:val="-10"/>
          <w:sz w:val="16"/>
          <w:lang w:val="ru-RU"/>
        </w:rPr>
        <w:t xml:space="preserve">25.01.2015. </w:t>
      </w:r>
      <w:r w:rsidRPr="001D311A">
        <w:rPr>
          <w:b/>
          <w:spacing w:val="-9"/>
          <w:sz w:val="16"/>
          <w:lang w:val="ru-RU"/>
        </w:rPr>
        <w:t xml:space="preserve">Формат </w:t>
      </w:r>
      <w:r w:rsidRPr="001D311A">
        <w:rPr>
          <w:b/>
          <w:spacing w:val="-8"/>
          <w:sz w:val="16"/>
          <w:lang w:val="ru-RU"/>
        </w:rPr>
        <w:t>60</w:t>
      </w:r>
      <w:r>
        <w:rPr>
          <w:b/>
          <w:spacing w:val="-8"/>
          <w:sz w:val="16"/>
        </w:rPr>
        <w:t>x</w:t>
      </w:r>
      <w:r w:rsidRPr="001D311A">
        <w:rPr>
          <w:b/>
          <w:spacing w:val="-8"/>
          <w:sz w:val="16"/>
          <w:lang w:val="ru-RU"/>
        </w:rPr>
        <w:t xml:space="preserve">64 </w:t>
      </w:r>
      <w:r>
        <w:rPr>
          <w:b/>
          <w:sz w:val="16"/>
        </w:rPr>
        <w:t>V</w:t>
      </w:r>
      <w:r w:rsidRPr="001D311A">
        <w:rPr>
          <w:b/>
          <w:sz w:val="16"/>
          <w:lang w:val="ru-RU"/>
        </w:rPr>
        <w:t xml:space="preserve"> </w:t>
      </w:r>
      <w:r w:rsidRPr="001D311A">
        <w:rPr>
          <w:b/>
          <w:spacing w:val="-9"/>
          <w:sz w:val="16"/>
          <w:lang w:val="ru-RU"/>
        </w:rPr>
        <w:t xml:space="preserve">Уел. </w:t>
      </w:r>
      <w:proofErr w:type="spellStart"/>
      <w:r w:rsidRPr="001D311A">
        <w:rPr>
          <w:b/>
          <w:spacing w:val="-8"/>
          <w:sz w:val="16"/>
          <w:lang w:val="ru-RU"/>
        </w:rPr>
        <w:t>печ</w:t>
      </w:r>
      <w:proofErr w:type="spellEnd"/>
      <w:r w:rsidRPr="001D311A">
        <w:rPr>
          <w:b/>
          <w:spacing w:val="-8"/>
          <w:sz w:val="16"/>
          <w:lang w:val="ru-RU"/>
        </w:rPr>
        <w:t xml:space="preserve">. </w:t>
      </w:r>
      <w:r w:rsidRPr="001D311A">
        <w:rPr>
          <w:b/>
          <w:spacing w:val="-6"/>
          <w:sz w:val="16"/>
          <w:lang w:val="ru-RU"/>
        </w:rPr>
        <w:t xml:space="preserve">л. </w:t>
      </w:r>
      <w:r w:rsidRPr="001D311A">
        <w:rPr>
          <w:b/>
          <w:spacing w:val="-8"/>
          <w:sz w:val="16"/>
          <w:lang w:val="ru-RU"/>
        </w:rPr>
        <w:t xml:space="preserve">1.86. Тираж </w:t>
      </w:r>
      <w:r w:rsidRPr="001D311A">
        <w:rPr>
          <w:b/>
          <w:spacing w:val="-5"/>
          <w:sz w:val="16"/>
          <w:lang w:val="ru-RU"/>
        </w:rPr>
        <w:t xml:space="preserve">31 </w:t>
      </w:r>
      <w:proofErr w:type="spellStart"/>
      <w:r w:rsidRPr="001D311A">
        <w:rPr>
          <w:b/>
          <w:spacing w:val="-9"/>
          <w:sz w:val="16"/>
          <w:lang w:val="ru-RU"/>
        </w:rPr>
        <w:t>экэ</w:t>
      </w:r>
      <w:proofErr w:type="spellEnd"/>
      <w:r w:rsidRPr="001D311A">
        <w:rPr>
          <w:b/>
          <w:spacing w:val="-9"/>
          <w:sz w:val="16"/>
          <w:lang w:val="ru-RU"/>
        </w:rPr>
        <w:t xml:space="preserve">. </w:t>
      </w:r>
      <w:proofErr w:type="spellStart"/>
      <w:r w:rsidRPr="001D311A">
        <w:rPr>
          <w:b/>
          <w:spacing w:val="-9"/>
          <w:sz w:val="16"/>
          <w:lang w:val="ru-RU"/>
        </w:rPr>
        <w:t>Зак</w:t>
      </w:r>
      <w:proofErr w:type="spellEnd"/>
      <w:r w:rsidRPr="001D311A">
        <w:rPr>
          <w:b/>
          <w:spacing w:val="-9"/>
          <w:sz w:val="16"/>
          <w:lang w:val="ru-RU"/>
        </w:rPr>
        <w:t xml:space="preserve">. </w:t>
      </w:r>
      <w:r w:rsidRPr="001D311A">
        <w:rPr>
          <w:b/>
          <w:spacing w:val="-10"/>
          <w:sz w:val="16"/>
          <w:lang w:val="ru-RU"/>
        </w:rPr>
        <w:t>4999.</w:t>
      </w:r>
    </w:p>
    <w:p w:rsidR="000158D7" w:rsidRPr="001D311A" w:rsidRDefault="00666521">
      <w:pPr>
        <w:spacing w:before="37"/>
        <w:ind w:left="1271" w:right="1245"/>
        <w:jc w:val="center"/>
        <w:rPr>
          <w:b/>
          <w:sz w:val="16"/>
          <w:lang w:val="ru-RU"/>
        </w:rPr>
      </w:pPr>
      <w:r w:rsidRPr="001D311A">
        <w:rPr>
          <w:b/>
          <w:sz w:val="16"/>
          <w:lang w:val="ru-RU"/>
        </w:rPr>
        <w:t>Подготовлено на основе электронной версии, предоставленной разработчиком стандарта</w:t>
      </w:r>
    </w:p>
    <w:p w:rsidR="000158D7" w:rsidRPr="001D311A" w:rsidRDefault="000158D7">
      <w:pPr>
        <w:pStyle w:val="a3"/>
        <w:spacing w:before="10"/>
        <w:rPr>
          <w:sz w:val="24"/>
          <w:lang w:val="ru-RU"/>
        </w:rPr>
      </w:pPr>
    </w:p>
    <w:p w:rsidR="000158D7" w:rsidRPr="001D311A" w:rsidRDefault="00666521">
      <w:pPr>
        <w:spacing w:before="1"/>
        <w:ind w:left="3190" w:right="3179"/>
        <w:jc w:val="center"/>
        <w:rPr>
          <w:b/>
          <w:sz w:val="16"/>
          <w:lang w:val="ru-RU"/>
        </w:rPr>
      </w:pPr>
      <w:r w:rsidRPr="001D311A">
        <w:rPr>
          <w:b/>
          <w:sz w:val="16"/>
          <w:lang w:val="ru-RU"/>
        </w:rPr>
        <w:t>ФГУП «СТАНДАРТИНФОРМ»</w:t>
      </w:r>
    </w:p>
    <w:p w:rsidR="000158D7" w:rsidRPr="001D311A" w:rsidRDefault="000158D7">
      <w:pPr>
        <w:pStyle w:val="a3"/>
        <w:spacing w:before="3"/>
        <w:rPr>
          <w:sz w:val="15"/>
          <w:lang w:val="ru-RU"/>
        </w:rPr>
      </w:pPr>
    </w:p>
    <w:p w:rsidR="000158D7" w:rsidRPr="001D311A" w:rsidRDefault="00666521" w:rsidP="001D311A">
      <w:pPr>
        <w:tabs>
          <w:tab w:val="left" w:pos="5297"/>
        </w:tabs>
        <w:spacing w:line="588" w:lineRule="auto"/>
        <w:ind w:left="3264" w:right="3415" w:firstLine="479"/>
        <w:rPr>
          <w:b/>
          <w:sz w:val="20"/>
          <w:lang w:val="ru-RU"/>
        </w:rPr>
      </w:pPr>
      <w:r w:rsidRPr="001D311A">
        <w:rPr>
          <w:b/>
          <w:spacing w:val="-9"/>
          <w:sz w:val="16"/>
          <w:lang w:val="ru-RU"/>
        </w:rPr>
        <w:t xml:space="preserve">123995 Москва. Гранатный </w:t>
      </w:r>
      <w:proofErr w:type="gramStart"/>
      <w:r w:rsidRPr="001D311A">
        <w:rPr>
          <w:b/>
          <w:spacing w:val="-8"/>
          <w:sz w:val="16"/>
          <w:lang w:val="ru-RU"/>
        </w:rPr>
        <w:t>пер..</w:t>
      </w:r>
      <w:proofErr w:type="gramEnd"/>
      <w:r w:rsidRPr="001D311A">
        <w:rPr>
          <w:b/>
          <w:spacing w:val="-8"/>
          <w:sz w:val="16"/>
          <w:lang w:val="ru-RU"/>
        </w:rPr>
        <w:t xml:space="preserve"> </w:t>
      </w:r>
      <w:r w:rsidRPr="001D311A">
        <w:rPr>
          <w:b/>
          <w:spacing w:val="-10"/>
          <w:sz w:val="16"/>
          <w:lang w:val="ru-RU"/>
        </w:rPr>
        <w:t xml:space="preserve">4. </w:t>
      </w:r>
      <w:hyperlink r:id="rId18">
        <w:r>
          <w:rPr>
            <w:b/>
            <w:spacing w:val="-10"/>
            <w:sz w:val="16"/>
          </w:rPr>
          <w:t>www</w:t>
        </w:r>
        <w:r w:rsidRPr="001D311A">
          <w:rPr>
            <w:b/>
            <w:spacing w:val="-10"/>
            <w:sz w:val="16"/>
            <w:lang w:val="ru-RU"/>
          </w:rPr>
          <w:t>.</w:t>
        </w:r>
        <w:r>
          <w:rPr>
            <w:b/>
            <w:spacing w:val="-10"/>
            <w:sz w:val="16"/>
          </w:rPr>
          <w:t>gostinfo</w:t>
        </w:r>
        <w:r w:rsidRPr="001D311A">
          <w:rPr>
            <w:b/>
            <w:spacing w:val="-10"/>
            <w:sz w:val="16"/>
            <w:lang w:val="ru-RU"/>
          </w:rPr>
          <w:t>.</w:t>
        </w:r>
        <w:r>
          <w:rPr>
            <w:b/>
            <w:spacing w:val="-10"/>
            <w:sz w:val="16"/>
          </w:rPr>
          <w:t>ru</w:t>
        </w:r>
      </w:hyperlink>
      <w:r w:rsidRPr="001D311A">
        <w:rPr>
          <w:b/>
          <w:spacing w:val="-10"/>
          <w:sz w:val="16"/>
          <w:lang w:val="ru-RU"/>
        </w:rPr>
        <w:tab/>
      </w:r>
      <w:hyperlink r:id="rId19">
        <w:r>
          <w:rPr>
            <w:b/>
            <w:spacing w:val="-10"/>
            <w:sz w:val="16"/>
          </w:rPr>
          <w:t>info</w:t>
        </w:r>
        <w:r w:rsidRPr="001D311A">
          <w:rPr>
            <w:b/>
            <w:spacing w:val="-10"/>
            <w:sz w:val="16"/>
            <w:lang w:val="ru-RU"/>
          </w:rPr>
          <w:t>@</w:t>
        </w:r>
        <w:r>
          <w:rPr>
            <w:b/>
            <w:spacing w:val="-10"/>
            <w:sz w:val="16"/>
          </w:rPr>
          <w:t>gostinfo</w:t>
        </w:r>
        <w:r w:rsidRPr="001D311A">
          <w:rPr>
            <w:b/>
            <w:spacing w:val="-10"/>
            <w:sz w:val="16"/>
            <w:lang w:val="ru-RU"/>
          </w:rPr>
          <w:t>.</w:t>
        </w:r>
        <w:r>
          <w:rPr>
            <w:b/>
            <w:spacing w:val="-10"/>
            <w:sz w:val="16"/>
          </w:rPr>
          <w:t>ru</w:t>
        </w:r>
      </w:hyperlink>
    </w:p>
    <w:p w:rsidR="000158D7" w:rsidRPr="001D311A" w:rsidRDefault="000158D7">
      <w:pPr>
        <w:pStyle w:val="a3"/>
        <w:rPr>
          <w:b w:val="0"/>
          <w:sz w:val="25"/>
          <w:lang w:val="ru-RU"/>
        </w:rPr>
      </w:pPr>
    </w:p>
    <w:p w:rsidR="000158D7" w:rsidRPr="001D311A" w:rsidRDefault="000158D7">
      <w:pPr>
        <w:pStyle w:val="a3"/>
        <w:rPr>
          <w:b w:val="0"/>
          <w:sz w:val="20"/>
          <w:lang w:val="ru-RU"/>
        </w:rPr>
      </w:pPr>
    </w:p>
    <w:p w:rsidR="000158D7" w:rsidRPr="001D311A" w:rsidRDefault="000158D7">
      <w:pPr>
        <w:pStyle w:val="a3"/>
        <w:rPr>
          <w:b w:val="0"/>
          <w:sz w:val="20"/>
          <w:lang w:val="ru-RU"/>
        </w:rPr>
      </w:pPr>
    </w:p>
    <w:p w:rsidR="000158D7" w:rsidRPr="001D311A" w:rsidRDefault="000158D7">
      <w:pPr>
        <w:rPr>
          <w:sz w:val="27"/>
          <w:lang w:val="ru-RU"/>
        </w:rPr>
        <w:sectPr w:rsidR="000158D7" w:rsidRPr="001D311A">
          <w:headerReference w:type="default" r:id="rId20"/>
          <w:footerReference w:type="default" r:id="rId21"/>
          <w:pgSz w:w="11900" w:h="16840"/>
          <w:pgMar w:top="460" w:right="980" w:bottom="280" w:left="720" w:header="0" w:footer="0" w:gutter="0"/>
          <w:cols w:space="720"/>
        </w:sectPr>
      </w:pPr>
    </w:p>
    <w:p w:rsidR="000158D7" w:rsidRPr="001D311A" w:rsidRDefault="00666521">
      <w:pPr>
        <w:spacing w:before="95"/>
        <w:jc w:val="right"/>
        <w:rPr>
          <w:b/>
          <w:sz w:val="16"/>
          <w:lang w:val="ru-RU"/>
        </w:rPr>
      </w:pPr>
      <w:hyperlink r:id="rId22">
        <w:r>
          <w:rPr>
            <w:b/>
            <w:color w:val="0000FF"/>
            <w:sz w:val="16"/>
            <w:u w:val="single" w:color="0000FF"/>
          </w:rPr>
          <w:t>Elec</w:t>
        </w:r>
        <w:r w:rsidRPr="001D311A">
          <w:rPr>
            <w:b/>
            <w:color w:val="0000FF"/>
            <w:sz w:val="16"/>
            <w:u w:val="single" w:color="0000FF"/>
            <w:lang w:val="ru-RU"/>
          </w:rPr>
          <w:t>.</w:t>
        </w:r>
        <w:proofErr w:type="spellStart"/>
        <w:r>
          <w:rPr>
            <w:b/>
            <w:color w:val="0000FF"/>
            <w:sz w:val="16"/>
            <w:u w:val="single" w:color="0000FF"/>
          </w:rPr>
          <w:t>ru</w:t>
        </w:r>
        <w:proofErr w:type="spellEnd"/>
      </w:hyperlink>
    </w:p>
    <w:p w:rsidR="000158D7" w:rsidRPr="001D311A" w:rsidRDefault="00666521">
      <w:pPr>
        <w:spacing w:before="128"/>
        <w:ind w:left="1282"/>
        <w:rPr>
          <w:sz w:val="16"/>
          <w:lang w:val="ru-RU"/>
        </w:rPr>
      </w:pPr>
      <w:r w:rsidRPr="001D311A">
        <w:rPr>
          <w:lang w:val="ru-RU"/>
        </w:rPr>
        <w:br w:type="column"/>
      </w:r>
      <w:r w:rsidRPr="001D311A">
        <w:rPr>
          <w:sz w:val="16"/>
          <w:lang w:val="ru-RU"/>
        </w:rPr>
        <w:lastRenderedPageBreak/>
        <w:t xml:space="preserve">Электротехническая библиотека </w:t>
      </w:r>
      <w:r>
        <w:rPr>
          <w:sz w:val="16"/>
        </w:rPr>
        <w:t>Elec</w:t>
      </w:r>
      <w:r w:rsidRPr="001D311A">
        <w:rPr>
          <w:sz w:val="16"/>
          <w:lang w:val="ru-RU"/>
        </w:rPr>
        <w:t>.</w:t>
      </w:r>
      <w:proofErr w:type="spellStart"/>
      <w:r>
        <w:rPr>
          <w:sz w:val="16"/>
        </w:rPr>
        <w:t>ru</w:t>
      </w:r>
      <w:proofErr w:type="spellEnd"/>
    </w:p>
    <w:sectPr w:rsidR="000158D7" w:rsidRPr="001D311A">
      <w:type w:val="continuous"/>
      <w:pgSz w:w="11900" w:h="16840"/>
      <w:pgMar w:top="720" w:right="980" w:bottom="720" w:left="720" w:header="720" w:footer="720" w:gutter="0"/>
      <w:cols w:num="2" w:space="720" w:equalWidth="0">
        <w:col w:w="1817" w:space="3651"/>
        <w:col w:w="4732"/>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521" w:rsidRDefault="00666521">
      <w:r>
        <w:separator/>
      </w:r>
    </w:p>
  </w:endnote>
  <w:endnote w:type="continuationSeparator" w:id="0">
    <w:p w:rsidR="00666521" w:rsidRDefault="0066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D7" w:rsidRDefault="00666521">
    <w:pPr>
      <w:pStyle w:val="a3"/>
      <w:spacing w:line="14" w:lineRule="auto"/>
      <w:rPr>
        <w:b w:val="0"/>
        <w:sz w:val="20"/>
      </w:rPr>
    </w:pPr>
    <w:r>
      <w:pict>
        <v:shapetype id="_x0000_t202" coordsize="21600,21600" o:spt="202" path="m,l,21600r21600,l21600,xe">
          <v:stroke joinstyle="miter"/>
          <v:path gradientshapeok="t" o:connecttype="rect"/>
        </v:shapetype>
        <v:shape id="_x0000_s2052" type="#_x0000_t202" style="position:absolute;margin-left:372.55pt;margin-top:804.9pt;width:151.5pt;height:10.95pt;z-index:-47176;mso-position-horizontal-relative:page;mso-position-vertical-relative:page" filled="f" stroked="f">
          <v:textbox inset="0,0,0,0">
            <w:txbxContent>
              <w:p w:rsidR="000158D7" w:rsidRDefault="00666521">
                <w:pPr>
                  <w:spacing w:before="14"/>
                  <w:ind w:left="20"/>
                  <w:rPr>
                    <w:sz w:val="16"/>
                  </w:rPr>
                </w:pPr>
                <w:proofErr w:type="spellStart"/>
                <w:r>
                  <w:rPr>
                    <w:sz w:val="16"/>
                  </w:rPr>
                  <w:t>Электротехническая</w:t>
                </w:r>
                <w:proofErr w:type="spellEnd"/>
                <w:r>
                  <w:rPr>
                    <w:sz w:val="16"/>
                  </w:rPr>
                  <w:t xml:space="preserve"> </w:t>
                </w:r>
                <w:proofErr w:type="spellStart"/>
                <w:r>
                  <w:rPr>
                    <w:sz w:val="16"/>
                  </w:rPr>
                  <w:t>библиотека</w:t>
                </w:r>
                <w:proofErr w:type="spellEnd"/>
                <w:r>
                  <w:rPr>
                    <w:sz w:val="16"/>
                  </w:rPr>
                  <w:t xml:space="preserve"> Elec.ru</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D7" w:rsidRDefault="000158D7">
    <w:pPr>
      <w:pStyle w:val="a3"/>
      <w:spacing w:line="14" w:lineRule="auto"/>
      <w:rPr>
        <w:b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D7" w:rsidRDefault="00666521">
    <w:pPr>
      <w:pStyle w:val="a3"/>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372.55pt;margin-top:804.85pt;width:151.5pt;height:10.95pt;z-index:-47104;mso-position-horizontal-relative:page;mso-position-vertical-relative:page" filled="f" stroked="f">
          <v:textbox inset="0,0,0,0">
            <w:txbxContent>
              <w:p w:rsidR="000158D7" w:rsidRDefault="00666521">
                <w:pPr>
                  <w:spacing w:before="14"/>
                  <w:ind w:left="20"/>
                  <w:rPr>
                    <w:sz w:val="16"/>
                  </w:rPr>
                </w:pPr>
                <w:proofErr w:type="spellStart"/>
                <w:r>
                  <w:rPr>
                    <w:sz w:val="16"/>
                  </w:rPr>
                  <w:t>Электротехническая</w:t>
                </w:r>
                <w:proofErr w:type="spellEnd"/>
                <w:r>
                  <w:rPr>
                    <w:sz w:val="16"/>
                  </w:rPr>
                  <w:t xml:space="preserve"> </w:t>
                </w:r>
                <w:proofErr w:type="spellStart"/>
                <w:r>
                  <w:rPr>
                    <w:sz w:val="16"/>
                  </w:rPr>
                  <w:t>библиотека</w:t>
                </w:r>
                <w:proofErr w:type="spellEnd"/>
                <w:r>
                  <w:rPr>
                    <w:sz w:val="16"/>
                  </w:rPr>
                  <w:t xml:space="preserve"> Elec.ru</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D7" w:rsidRDefault="000158D7">
    <w:pPr>
      <w:pStyle w:val="a3"/>
      <w:spacing w:line="14" w:lineRule="auto"/>
      <w:rPr>
        <w:b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521" w:rsidRDefault="00666521">
      <w:r>
        <w:separator/>
      </w:r>
    </w:p>
  </w:footnote>
  <w:footnote w:type="continuationSeparator" w:id="0">
    <w:p w:rsidR="00666521" w:rsidRDefault="006665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D7" w:rsidRDefault="00666521">
    <w:pPr>
      <w:pStyle w:val="a3"/>
      <w:spacing w:line="14" w:lineRule="auto"/>
      <w:rPr>
        <w:b w:val="0"/>
        <w:sz w:val="20"/>
      </w:rPr>
    </w:pPr>
    <w:r>
      <w:pict>
        <v:shapetype id="_x0000_t202" coordsize="21600,21600" o:spt="202" path="m,l,21600r21600,l21600,xe">
          <v:stroke joinstyle="miter"/>
          <v:path gradientshapeok="t" o:connecttype="rect"/>
        </v:shapetype>
        <v:shape id="_x0000_s2054" type="#_x0000_t202" style="position:absolute;margin-left:93.25pt;margin-top:21.95pt;width:32.05pt;height:12.1pt;z-index:-47224;mso-position-horizontal-relative:page;mso-position-vertical-relative:page" filled="f" stroked="f">
          <v:textbox inset="0,0,0,0">
            <w:txbxContent>
              <w:p w:rsidR="000158D7" w:rsidRDefault="00666521">
                <w:pPr>
                  <w:pStyle w:val="a3"/>
                  <w:spacing w:before="14"/>
                  <w:ind w:left="20"/>
                </w:pPr>
                <w:r>
                  <w:fldChar w:fldCharType="begin"/>
                </w:r>
                <w:r>
                  <w:instrText xml:space="preserve"> HYPERLINK "https://www.elec.ru/" \h </w:instrText>
                </w:r>
                <w:r>
                  <w:fldChar w:fldCharType="separate"/>
                </w:r>
                <w:r>
                  <w:rPr>
                    <w:color w:val="0000FF"/>
                    <w:u w:val="single" w:color="0000FF"/>
                  </w:rPr>
                  <w:t>Elec.ru</w:t>
                </w:r>
                <w:r>
                  <w:rPr>
                    <w:color w:val="0000FF"/>
                    <w:u w:val="single" w:color="0000FF"/>
                  </w:rPr>
                  <w:fldChar w:fldCharType="end"/>
                </w:r>
              </w:p>
            </w:txbxContent>
          </v:textbox>
          <w10:wrap anchorx="page" anchory="page"/>
        </v:shape>
      </w:pict>
    </w:r>
    <w:r>
      <w:pict>
        <v:shape id="_x0000_s2053" type="#_x0000_t202" style="position:absolute;margin-left:372.55pt;margin-top:26.05pt;width:151.5pt;height:10.95pt;z-index:-47200;mso-position-horizontal-relative:page;mso-position-vertical-relative:page" filled="f" stroked="f">
          <v:textbox inset="0,0,0,0">
            <w:txbxContent>
              <w:p w:rsidR="000158D7" w:rsidRDefault="00666521">
                <w:pPr>
                  <w:spacing w:before="14"/>
                  <w:ind w:left="20"/>
                  <w:rPr>
                    <w:sz w:val="16"/>
                  </w:rPr>
                </w:pPr>
                <w:proofErr w:type="spellStart"/>
                <w:r>
                  <w:rPr>
                    <w:sz w:val="16"/>
                  </w:rPr>
                  <w:t>Электротехническая</w:t>
                </w:r>
                <w:proofErr w:type="spellEnd"/>
                <w:r>
                  <w:rPr>
                    <w:sz w:val="16"/>
                  </w:rPr>
                  <w:t xml:space="preserve"> </w:t>
                </w:r>
                <w:proofErr w:type="spellStart"/>
                <w:r>
                  <w:rPr>
                    <w:sz w:val="16"/>
                  </w:rPr>
                  <w:t>библиотека</w:t>
                </w:r>
                <w:proofErr w:type="spellEnd"/>
                <w:r>
                  <w:rPr>
                    <w:sz w:val="16"/>
                  </w:rPr>
                  <w:t xml:space="preserve"> Elec.ru</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D7" w:rsidRDefault="00666521">
    <w:pPr>
      <w:pStyle w:val="a3"/>
      <w:spacing w:line="14" w:lineRule="auto"/>
      <w:rPr>
        <w:b w:val="0"/>
        <w:sz w:val="20"/>
      </w:rPr>
    </w:pPr>
    <w:r>
      <w:pict>
        <v:shapetype id="_x0000_t202" coordsize="21600,21600" o:spt="202" path="m,l,21600r21600,l21600,xe">
          <v:stroke joinstyle="miter"/>
          <v:path gradientshapeok="t" o:connecttype="rect"/>
        </v:shapetype>
        <v:shape id="_x0000_s2051" type="#_x0000_t202" style="position:absolute;margin-left:372.55pt;margin-top:26.05pt;width:151.5pt;height:10.95pt;z-index:-47152;mso-position-horizontal-relative:page;mso-position-vertical-relative:page" filled="f" stroked="f">
          <v:textbox inset="0,0,0,0">
            <w:txbxContent>
              <w:p w:rsidR="000158D7" w:rsidRDefault="00666521">
                <w:pPr>
                  <w:spacing w:before="14"/>
                  <w:ind w:left="20"/>
                  <w:rPr>
                    <w:sz w:val="16"/>
                  </w:rPr>
                </w:pPr>
                <w:proofErr w:type="spellStart"/>
                <w:r>
                  <w:rPr>
                    <w:sz w:val="16"/>
                  </w:rPr>
                  <w:t>Электротехническая</w:t>
                </w:r>
                <w:proofErr w:type="spellEnd"/>
                <w:r>
                  <w:rPr>
                    <w:sz w:val="16"/>
                  </w:rPr>
                  <w:t xml:space="preserve"> </w:t>
                </w:r>
                <w:proofErr w:type="spellStart"/>
                <w:r>
                  <w:rPr>
                    <w:sz w:val="16"/>
                  </w:rPr>
                  <w:t>библиотека</w:t>
                </w:r>
                <w:proofErr w:type="spellEnd"/>
                <w:r>
                  <w:rPr>
                    <w:sz w:val="16"/>
                  </w:rPr>
                  <w:t xml:space="preserve"> Elec.ru</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D7" w:rsidRDefault="000158D7">
    <w:pPr>
      <w:pStyle w:val="a3"/>
      <w:spacing w:line="14" w:lineRule="auto"/>
      <w:rPr>
        <w:b w:val="0"/>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D7" w:rsidRDefault="00666521">
    <w:pPr>
      <w:pStyle w:val="a3"/>
      <w:spacing w:line="14" w:lineRule="auto"/>
      <w:rPr>
        <w:b w:val="0"/>
        <w:sz w:val="20"/>
      </w:rPr>
    </w:pPr>
    <w:r>
      <w:pict>
        <v:shapetype id="_x0000_t202" coordsize="21600,21600" o:spt="202" path="m,l,21600r21600,l21600,xe">
          <v:stroke joinstyle="miter"/>
          <v:path gradientshapeok="t" o:connecttype="rect"/>
        </v:shapetype>
        <v:shape id="_x0000_s2050" type="#_x0000_t202" style="position:absolute;margin-left:372.55pt;margin-top:26pt;width:151.5pt;height:10.95pt;z-index:-47128;mso-position-horizontal-relative:page;mso-position-vertical-relative:page" filled="f" stroked="f">
          <v:textbox inset="0,0,0,0">
            <w:txbxContent>
              <w:p w:rsidR="000158D7" w:rsidRDefault="00666521">
                <w:pPr>
                  <w:spacing w:before="14"/>
                  <w:ind w:left="20"/>
                  <w:rPr>
                    <w:sz w:val="16"/>
                  </w:rPr>
                </w:pPr>
                <w:proofErr w:type="spellStart"/>
                <w:r>
                  <w:rPr>
                    <w:sz w:val="16"/>
                  </w:rPr>
                  <w:t>Электротехническая</w:t>
                </w:r>
                <w:proofErr w:type="spellEnd"/>
                <w:r>
                  <w:rPr>
                    <w:sz w:val="16"/>
                  </w:rPr>
                  <w:t xml:space="preserve"> </w:t>
                </w:r>
                <w:proofErr w:type="spellStart"/>
                <w:r>
                  <w:rPr>
                    <w:sz w:val="16"/>
                  </w:rPr>
                  <w:t>библиотека</w:t>
                </w:r>
                <w:proofErr w:type="spellEnd"/>
                <w:r>
                  <w:rPr>
                    <w:sz w:val="16"/>
                  </w:rPr>
                  <w:t xml:space="preserve"> Elec.ru</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D7" w:rsidRDefault="000158D7">
    <w:pPr>
      <w:pStyle w:val="a3"/>
      <w:spacing w:line="14" w:lineRule="auto"/>
      <w:rPr>
        <w:b w:val="0"/>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947"/>
    <w:multiLevelType w:val="multilevel"/>
    <w:tmpl w:val="E47CFFA0"/>
    <w:lvl w:ilvl="0">
      <w:start w:val="2"/>
      <w:numFmt w:val="decimal"/>
      <w:lvlText w:val="%1"/>
      <w:lvlJc w:val="left"/>
      <w:pPr>
        <w:ind w:left="234" w:hanging="465"/>
        <w:jc w:val="left"/>
      </w:pPr>
      <w:rPr>
        <w:rFonts w:hint="default"/>
      </w:rPr>
    </w:lvl>
    <w:lvl w:ilvl="1">
      <w:start w:val="4"/>
      <w:numFmt w:val="decimal"/>
      <w:lvlText w:val="%1.%2"/>
      <w:lvlJc w:val="left"/>
      <w:pPr>
        <w:ind w:left="234" w:hanging="465"/>
        <w:jc w:val="left"/>
      </w:pPr>
      <w:rPr>
        <w:rFonts w:ascii="Arial" w:eastAsia="Arial" w:hAnsi="Arial" w:cs="Arial" w:hint="default"/>
        <w:b/>
        <w:bCs/>
        <w:w w:val="99"/>
        <w:sz w:val="18"/>
        <w:szCs w:val="18"/>
      </w:rPr>
    </w:lvl>
    <w:lvl w:ilvl="2">
      <w:numFmt w:val="bullet"/>
      <w:lvlText w:val="•"/>
      <w:lvlJc w:val="left"/>
      <w:pPr>
        <w:ind w:left="2212" w:hanging="465"/>
      </w:pPr>
      <w:rPr>
        <w:rFonts w:hint="default"/>
      </w:rPr>
    </w:lvl>
    <w:lvl w:ilvl="3">
      <w:numFmt w:val="bullet"/>
      <w:lvlText w:val="•"/>
      <w:lvlJc w:val="left"/>
      <w:pPr>
        <w:ind w:left="3198" w:hanging="465"/>
      </w:pPr>
      <w:rPr>
        <w:rFonts w:hint="default"/>
      </w:rPr>
    </w:lvl>
    <w:lvl w:ilvl="4">
      <w:numFmt w:val="bullet"/>
      <w:lvlText w:val="•"/>
      <w:lvlJc w:val="left"/>
      <w:pPr>
        <w:ind w:left="4184" w:hanging="465"/>
      </w:pPr>
      <w:rPr>
        <w:rFonts w:hint="default"/>
      </w:rPr>
    </w:lvl>
    <w:lvl w:ilvl="5">
      <w:numFmt w:val="bullet"/>
      <w:lvlText w:val="•"/>
      <w:lvlJc w:val="left"/>
      <w:pPr>
        <w:ind w:left="5170" w:hanging="465"/>
      </w:pPr>
      <w:rPr>
        <w:rFonts w:hint="default"/>
      </w:rPr>
    </w:lvl>
    <w:lvl w:ilvl="6">
      <w:numFmt w:val="bullet"/>
      <w:lvlText w:val="•"/>
      <w:lvlJc w:val="left"/>
      <w:pPr>
        <w:ind w:left="6156" w:hanging="465"/>
      </w:pPr>
      <w:rPr>
        <w:rFonts w:hint="default"/>
      </w:rPr>
    </w:lvl>
    <w:lvl w:ilvl="7">
      <w:numFmt w:val="bullet"/>
      <w:lvlText w:val="•"/>
      <w:lvlJc w:val="left"/>
      <w:pPr>
        <w:ind w:left="7142" w:hanging="465"/>
      </w:pPr>
      <w:rPr>
        <w:rFonts w:hint="default"/>
      </w:rPr>
    </w:lvl>
    <w:lvl w:ilvl="8">
      <w:numFmt w:val="bullet"/>
      <w:lvlText w:val="•"/>
      <w:lvlJc w:val="left"/>
      <w:pPr>
        <w:ind w:left="8128" w:hanging="465"/>
      </w:pPr>
      <w:rPr>
        <w:rFonts w:hint="default"/>
      </w:rPr>
    </w:lvl>
  </w:abstractNum>
  <w:abstractNum w:abstractNumId="1" w15:restartNumberingAfterBreak="0">
    <w:nsid w:val="080018D2"/>
    <w:multiLevelType w:val="hybridMultilevel"/>
    <w:tmpl w:val="D82CC604"/>
    <w:lvl w:ilvl="0" w:tplc="FE162714">
      <w:start w:val="1"/>
      <w:numFmt w:val="lowerLetter"/>
      <w:lvlText w:val="%1)"/>
      <w:lvlJc w:val="left"/>
      <w:pPr>
        <w:ind w:left="234" w:hanging="243"/>
        <w:jc w:val="left"/>
      </w:pPr>
      <w:rPr>
        <w:rFonts w:hint="default"/>
        <w:b/>
        <w:bCs/>
        <w:w w:val="99"/>
      </w:rPr>
    </w:lvl>
    <w:lvl w:ilvl="1" w:tplc="8716FD88">
      <w:numFmt w:val="bullet"/>
      <w:lvlText w:val="•"/>
      <w:lvlJc w:val="left"/>
      <w:pPr>
        <w:ind w:left="1226" w:hanging="243"/>
      </w:pPr>
      <w:rPr>
        <w:rFonts w:hint="default"/>
      </w:rPr>
    </w:lvl>
    <w:lvl w:ilvl="2" w:tplc="F77615E8">
      <w:numFmt w:val="bullet"/>
      <w:lvlText w:val="•"/>
      <w:lvlJc w:val="left"/>
      <w:pPr>
        <w:ind w:left="2212" w:hanging="243"/>
      </w:pPr>
      <w:rPr>
        <w:rFonts w:hint="default"/>
      </w:rPr>
    </w:lvl>
    <w:lvl w:ilvl="3" w:tplc="AB22D796">
      <w:numFmt w:val="bullet"/>
      <w:lvlText w:val="•"/>
      <w:lvlJc w:val="left"/>
      <w:pPr>
        <w:ind w:left="3198" w:hanging="243"/>
      </w:pPr>
      <w:rPr>
        <w:rFonts w:hint="default"/>
      </w:rPr>
    </w:lvl>
    <w:lvl w:ilvl="4" w:tplc="0E3EB0DE">
      <w:numFmt w:val="bullet"/>
      <w:lvlText w:val="•"/>
      <w:lvlJc w:val="left"/>
      <w:pPr>
        <w:ind w:left="4184" w:hanging="243"/>
      </w:pPr>
      <w:rPr>
        <w:rFonts w:hint="default"/>
      </w:rPr>
    </w:lvl>
    <w:lvl w:ilvl="5" w:tplc="E22A2614">
      <w:numFmt w:val="bullet"/>
      <w:lvlText w:val="•"/>
      <w:lvlJc w:val="left"/>
      <w:pPr>
        <w:ind w:left="5170" w:hanging="243"/>
      </w:pPr>
      <w:rPr>
        <w:rFonts w:hint="default"/>
      </w:rPr>
    </w:lvl>
    <w:lvl w:ilvl="6" w:tplc="3F1ED13C">
      <w:numFmt w:val="bullet"/>
      <w:lvlText w:val="•"/>
      <w:lvlJc w:val="left"/>
      <w:pPr>
        <w:ind w:left="6156" w:hanging="243"/>
      </w:pPr>
      <w:rPr>
        <w:rFonts w:hint="default"/>
      </w:rPr>
    </w:lvl>
    <w:lvl w:ilvl="7" w:tplc="A07A0FAC">
      <w:numFmt w:val="bullet"/>
      <w:lvlText w:val="•"/>
      <w:lvlJc w:val="left"/>
      <w:pPr>
        <w:ind w:left="7142" w:hanging="243"/>
      </w:pPr>
      <w:rPr>
        <w:rFonts w:hint="default"/>
      </w:rPr>
    </w:lvl>
    <w:lvl w:ilvl="8" w:tplc="7452D22A">
      <w:numFmt w:val="bullet"/>
      <w:lvlText w:val="•"/>
      <w:lvlJc w:val="left"/>
      <w:pPr>
        <w:ind w:left="8128" w:hanging="243"/>
      </w:pPr>
      <w:rPr>
        <w:rFonts w:hint="default"/>
      </w:rPr>
    </w:lvl>
  </w:abstractNum>
  <w:abstractNum w:abstractNumId="2" w15:restartNumberingAfterBreak="0">
    <w:nsid w:val="0F4C119E"/>
    <w:multiLevelType w:val="hybridMultilevel"/>
    <w:tmpl w:val="3724C248"/>
    <w:lvl w:ilvl="0" w:tplc="F2B0F102">
      <w:start w:val="1"/>
      <w:numFmt w:val="decimal"/>
      <w:lvlText w:val="%1"/>
      <w:lvlJc w:val="left"/>
      <w:pPr>
        <w:ind w:left="137" w:hanging="224"/>
        <w:jc w:val="left"/>
      </w:pPr>
      <w:rPr>
        <w:rFonts w:ascii="Arial" w:eastAsia="Arial" w:hAnsi="Arial" w:cs="Arial" w:hint="default"/>
        <w:b/>
        <w:bCs/>
        <w:w w:val="99"/>
        <w:sz w:val="14"/>
        <w:szCs w:val="14"/>
      </w:rPr>
    </w:lvl>
    <w:lvl w:ilvl="1" w:tplc="5FB28FEA">
      <w:numFmt w:val="bullet"/>
      <w:lvlText w:val="•"/>
      <w:lvlJc w:val="left"/>
      <w:pPr>
        <w:ind w:left="745" w:hanging="114"/>
      </w:pPr>
      <w:rPr>
        <w:rFonts w:ascii="Arial" w:eastAsia="Arial" w:hAnsi="Arial" w:cs="Arial" w:hint="default"/>
        <w:b/>
        <w:bCs/>
        <w:w w:val="99"/>
        <w:sz w:val="18"/>
        <w:szCs w:val="18"/>
      </w:rPr>
    </w:lvl>
    <w:lvl w:ilvl="2" w:tplc="9EF840E0">
      <w:numFmt w:val="bullet"/>
      <w:lvlText w:val="•"/>
      <w:lvlJc w:val="left"/>
      <w:pPr>
        <w:ind w:left="740" w:hanging="114"/>
      </w:pPr>
      <w:rPr>
        <w:rFonts w:hint="default"/>
      </w:rPr>
    </w:lvl>
    <w:lvl w:ilvl="3" w:tplc="4AE0D312">
      <w:numFmt w:val="bullet"/>
      <w:lvlText w:val="•"/>
      <w:lvlJc w:val="left"/>
      <w:pPr>
        <w:ind w:left="1880" w:hanging="114"/>
      </w:pPr>
      <w:rPr>
        <w:rFonts w:hint="default"/>
      </w:rPr>
    </w:lvl>
    <w:lvl w:ilvl="4" w:tplc="D3F4D760">
      <w:numFmt w:val="bullet"/>
      <w:lvlText w:val="•"/>
      <w:lvlJc w:val="left"/>
      <w:pPr>
        <w:ind w:left="3020" w:hanging="114"/>
      </w:pPr>
      <w:rPr>
        <w:rFonts w:hint="default"/>
      </w:rPr>
    </w:lvl>
    <w:lvl w:ilvl="5" w:tplc="1486B5C6">
      <w:numFmt w:val="bullet"/>
      <w:lvlText w:val="•"/>
      <w:lvlJc w:val="left"/>
      <w:pPr>
        <w:ind w:left="4160" w:hanging="114"/>
      </w:pPr>
      <w:rPr>
        <w:rFonts w:hint="default"/>
      </w:rPr>
    </w:lvl>
    <w:lvl w:ilvl="6" w:tplc="DD5E23C6">
      <w:numFmt w:val="bullet"/>
      <w:lvlText w:val="•"/>
      <w:lvlJc w:val="left"/>
      <w:pPr>
        <w:ind w:left="5300" w:hanging="114"/>
      </w:pPr>
      <w:rPr>
        <w:rFonts w:hint="default"/>
      </w:rPr>
    </w:lvl>
    <w:lvl w:ilvl="7" w:tplc="E7A2C8CA">
      <w:numFmt w:val="bullet"/>
      <w:lvlText w:val="•"/>
      <w:lvlJc w:val="left"/>
      <w:pPr>
        <w:ind w:left="6440" w:hanging="114"/>
      </w:pPr>
      <w:rPr>
        <w:rFonts w:hint="default"/>
      </w:rPr>
    </w:lvl>
    <w:lvl w:ilvl="8" w:tplc="92600546">
      <w:numFmt w:val="bullet"/>
      <w:lvlText w:val="•"/>
      <w:lvlJc w:val="left"/>
      <w:pPr>
        <w:ind w:left="7580" w:hanging="114"/>
      </w:pPr>
      <w:rPr>
        <w:rFonts w:hint="default"/>
      </w:rPr>
    </w:lvl>
  </w:abstractNum>
  <w:abstractNum w:abstractNumId="3" w15:restartNumberingAfterBreak="0">
    <w:nsid w:val="10F53357"/>
    <w:multiLevelType w:val="hybridMultilevel"/>
    <w:tmpl w:val="7CD0A66E"/>
    <w:lvl w:ilvl="0" w:tplc="347CDD4C">
      <w:start w:val="1"/>
      <w:numFmt w:val="decimal"/>
      <w:lvlText w:val="%1"/>
      <w:lvlJc w:val="left"/>
      <w:pPr>
        <w:ind w:left="143" w:hanging="472"/>
        <w:jc w:val="left"/>
      </w:pPr>
      <w:rPr>
        <w:rFonts w:ascii="Arial" w:eastAsia="Arial" w:hAnsi="Arial" w:cs="Arial" w:hint="default"/>
        <w:b/>
        <w:bCs/>
        <w:w w:val="99"/>
        <w:sz w:val="18"/>
        <w:szCs w:val="18"/>
      </w:rPr>
    </w:lvl>
    <w:lvl w:ilvl="1" w:tplc="310CEDDC">
      <w:numFmt w:val="bullet"/>
      <w:lvlText w:val="•"/>
      <w:lvlJc w:val="left"/>
      <w:pPr>
        <w:ind w:left="1118" w:hanging="472"/>
      </w:pPr>
      <w:rPr>
        <w:rFonts w:hint="default"/>
      </w:rPr>
    </w:lvl>
    <w:lvl w:ilvl="2" w:tplc="93B2BFEC">
      <w:numFmt w:val="bullet"/>
      <w:lvlText w:val="•"/>
      <w:lvlJc w:val="left"/>
      <w:pPr>
        <w:ind w:left="2096" w:hanging="472"/>
      </w:pPr>
      <w:rPr>
        <w:rFonts w:hint="default"/>
      </w:rPr>
    </w:lvl>
    <w:lvl w:ilvl="3" w:tplc="5002C4F8">
      <w:numFmt w:val="bullet"/>
      <w:lvlText w:val="•"/>
      <w:lvlJc w:val="left"/>
      <w:pPr>
        <w:ind w:left="3074" w:hanging="472"/>
      </w:pPr>
      <w:rPr>
        <w:rFonts w:hint="default"/>
      </w:rPr>
    </w:lvl>
    <w:lvl w:ilvl="4" w:tplc="0EE48392">
      <w:numFmt w:val="bullet"/>
      <w:lvlText w:val="•"/>
      <w:lvlJc w:val="left"/>
      <w:pPr>
        <w:ind w:left="4052" w:hanging="472"/>
      </w:pPr>
      <w:rPr>
        <w:rFonts w:hint="default"/>
      </w:rPr>
    </w:lvl>
    <w:lvl w:ilvl="5" w:tplc="F6C81840">
      <w:numFmt w:val="bullet"/>
      <w:lvlText w:val="•"/>
      <w:lvlJc w:val="left"/>
      <w:pPr>
        <w:ind w:left="5030" w:hanging="472"/>
      </w:pPr>
      <w:rPr>
        <w:rFonts w:hint="default"/>
      </w:rPr>
    </w:lvl>
    <w:lvl w:ilvl="6" w:tplc="9C04B1C8">
      <w:numFmt w:val="bullet"/>
      <w:lvlText w:val="•"/>
      <w:lvlJc w:val="left"/>
      <w:pPr>
        <w:ind w:left="6008" w:hanging="472"/>
      </w:pPr>
      <w:rPr>
        <w:rFonts w:hint="default"/>
      </w:rPr>
    </w:lvl>
    <w:lvl w:ilvl="7" w:tplc="CAD01634">
      <w:numFmt w:val="bullet"/>
      <w:lvlText w:val="•"/>
      <w:lvlJc w:val="left"/>
      <w:pPr>
        <w:ind w:left="6986" w:hanging="472"/>
      </w:pPr>
      <w:rPr>
        <w:rFonts w:hint="default"/>
      </w:rPr>
    </w:lvl>
    <w:lvl w:ilvl="8" w:tplc="44C24B6E">
      <w:numFmt w:val="bullet"/>
      <w:lvlText w:val="•"/>
      <w:lvlJc w:val="left"/>
      <w:pPr>
        <w:ind w:left="7964" w:hanging="472"/>
      </w:pPr>
      <w:rPr>
        <w:rFonts w:hint="default"/>
      </w:rPr>
    </w:lvl>
  </w:abstractNum>
  <w:abstractNum w:abstractNumId="4" w15:restartNumberingAfterBreak="0">
    <w:nsid w:val="291964C1"/>
    <w:multiLevelType w:val="hybridMultilevel"/>
    <w:tmpl w:val="31F25BD0"/>
    <w:lvl w:ilvl="0" w:tplc="B192A1C0">
      <w:start w:val="1"/>
      <w:numFmt w:val="decimal"/>
      <w:lvlText w:val="%1"/>
      <w:lvlJc w:val="left"/>
      <w:pPr>
        <w:ind w:left="136" w:hanging="124"/>
        <w:jc w:val="left"/>
      </w:pPr>
      <w:rPr>
        <w:rFonts w:ascii="Arial" w:eastAsia="Arial" w:hAnsi="Arial" w:cs="Arial" w:hint="default"/>
        <w:b/>
        <w:bCs/>
        <w:w w:val="99"/>
        <w:sz w:val="16"/>
        <w:szCs w:val="16"/>
      </w:rPr>
    </w:lvl>
    <w:lvl w:ilvl="1" w:tplc="EE6EAFC0">
      <w:numFmt w:val="bullet"/>
      <w:lvlText w:val="•"/>
      <w:lvlJc w:val="left"/>
      <w:pPr>
        <w:ind w:left="1118" w:hanging="124"/>
      </w:pPr>
      <w:rPr>
        <w:rFonts w:hint="default"/>
      </w:rPr>
    </w:lvl>
    <w:lvl w:ilvl="2" w:tplc="D82E0F9E">
      <w:numFmt w:val="bullet"/>
      <w:lvlText w:val="•"/>
      <w:lvlJc w:val="left"/>
      <w:pPr>
        <w:ind w:left="2096" w:hanging="124"/>
      </w:pPr>
      <w:rPr>
        <w:rFonts w:hint="default"/>
      </w:rPr>
    </w:lvl>
    <w:lvl w:ilvl="3" w:tplc="98B85EC4">
      <w:numFmt w:val="bullet"/>
      <w:lvlText w:val="•"/>
      <w:lvlJc w:val="left"/>
      <w:pPr>
        <w:ind w:left="3074" w:hanging="124"/>
      </w:pPr>
      <w:rPr>
        <w:rFonts w:hint="default"/>
      </w:rPr>
    </w:lvl>
    <w:lvl w:ilvl="4" w:tplc="056AF0BC">
      <w:numFmt w:val="bullet"/>
      <w:lvlText w:val="•"/>
      <w:lvlJc w:val="left"/>
      <w:pPr>
        <w:ind w:left="4052" w:hanging="124"/>
      </w:pPr>
      <w:rPr>
        <w:rFonts w:hint="default"/>
      </w:rPr>
    </w:lvl>
    <w:lvl w:ilvl="5" w:tplc="FEA231D4">
      <w:numFmt w:val="bullet"/>
      <w:lvlText w:val="•"/>
      <w:lvlJc w:val="left"/>
      <w:pPr>
        <w:ind w:left="5030" w:hanging="124"/>
      </w:pPr>
      <w:rPr>
        <w:rFonts w:hint="default"/>
      </w:rPr>
    </w:lvl>
    <w:lvl w:ilvl="6" w:tplc="0324E8A0">
      <w:numFmt w:val="bullet"/>
      <w:lvlText w:val="•"/>
      <w:lvlJc w:val="left"/>
      <w:pPr>
        <w:ind w:left="6008" w:hanging="124"/>
      </w:pPr>
      <w:rPr>
        <w:rFonts w:hint="default"/>
      </w:rPr>
    </w:lvl>
    <w:lvl w:ilvl="7" w:tplc="FDF89746">
      <w:numFmt w:val="bullet"/>
      <w:lvlText w:val="•"/>
      <w:lvlJc w:val="left"/>
      <w:pPr>
        <w:ind w:left="6986" w:hanging="124"/>
      </w:pPr>
      <w:rPr>
        <w:rFonts w:hint="default"/>
      </w:rPr>
    </w:lvl>
    <w:lvl w:ilvl="8" w:tplc="085AC31C">
      <w:numFmt w:val="bullet"/>
      <w:lvlText w:val="•"/>
      <w:lvlJc w:val="left"/>
      <w:pPr>
        <w:ind w:left="7964" w:hanging="124"/>
      </w:pPr>
      <w:rPr>
        <w:rFonts w:hint="default"/>
      </w:rPr>
    </w:lvl>
  </w:abstractNum>
  <w:abstractNum w:abstractNumId="5" w15:restartNumberingAfterBreak="0">
    <w:nsid w:val="466A1609"/>
    <w:multiLevelType w:val="hybridMultilevel"/>
    <w:tmpl w:val="F78692EE"/>
    <w:lvl w:ilvl="0" w:tplc="33FA4952">
      <w:numFmt w:val="bullet"/>
      <w:lvlText w:val="•"/>
      <w:lvlJc w:val="left"/>
      <w:pPr>
        <w:ind w:left="136" w:hanging="213"/>
      </w:pPr>
      <w:rPr>
        <w:rFonts w:ascii="Arial" w:eastAsia="Arial" w:hAnsi="Arial" w:cs="Arial" w:hint="default"/>
        <w:b/>
        <w:bCs/>
        <w:w w:val="99"/>
        <w:sz w:val="18"/>
        <w:szCs w:val="18"/>
      </w:rPr>
    </w:lvl>
    <w:lvl w:ilvl="1" w:tplc="4E0812BA">
      <w:numFmt w:val="bullet"/>
      <w:lvlText w:val="•"/>
      <w:lvlJc w:val="left"/>
      <w:pPr>
        <w:ind w:left="1118" w:hanging="213"/>
      </w:pPr>
      <w:rPr>
        <w:rFonts w:hint="default"/>
      </w:rPr>
    </w:lvl>
    <w:lvl w:ilvl="2" w:tplc="D63E8AE8">
      <w:numFmt w:val="bullet"/>
      <w:lvlText w:val="•"/>
      <w:lvlJc w:val="left"/>
      <w:pPr>
        <w:ind w:left="2096" w:hanging="213"/>
      </w:pPr>
      <w:rPr>
        <w:rFonts w:hint="default"/>
      </w:rPr>
    </w:lvl>
    <w:lvl w:ilvl="3" w:tplc="819CB470">
      <w:numFmt w:val="bullet"/>
      <w:lvlText w:val="•"/>
      <w:lvlJc w:val="left"/>
      <w:pPr>
        <w:ind w:left="3074" w:hanging="213"/>
      </w:pPr>
      <w:rPr>
        <w:rFonts w:hint="default"/>
      </w:rPr>
    </w:lvl>
    <w:lvl w:ilvl="4" w:tplc="D102F1DE">
      <w:numFmt w:val="bullet"/>
      <w:lvlText w:val="•"/>
      <w:lvlJc w:val="left"/>
      <w:pPr>
        <w:ind w:left="4052" w:hanging="213"/>
      </w:pPr>
      <w:rPr>
        <w:rFonts w:hint="default"/>
      </w:rPr>
    </w:lvl>
    <w:lvl w:ilvl="5" w:tplc="5BCC1CA6">
      <w:numFmt w:val="bullet"/>
      <w:lvlText w:val="•"/>
      <w:lvlJc w:val="left"/>
      <w:pPr>
        <w:ind w:left="5030" w:hanging="213"/>
      </w:pPr>
      <w:rPr>
        <w:rFonts w:hint="default"/>
      </w:rPr>
    </w:lvl>
    <w:lvl w:ilvl="6" w:tplc="58ECAF1E">
      <w:numFmt w:val="bullet"/>
      <w:lvlText w:val="•"/>
      <w:lvlJc w:val="left"/>
      <w:pPr>
        <w:ind w:left="6008" w:hanging="213"/>
      </w:pPr>
      <w:rPr>
        <w:rFonts w:hint="default"/>
      </w:rPr>
    </w:lvl>
    <w:lvl w:ilvl="7" w:tplc="9E5A581E">
      <w:numFmt w:val="bullet"/>
      <w:lvlText w:val="•"/>
      <w:lvlJc w:val="left"/>
      <w:pPr>
        <w:ind w:left="6986" w:hanging="213"/>
      </w:pPr>
      <w:rPr>
        <w:rFonts w:hint="default"/>
      </w:rPr>
    </w:lvl>
    <w:lvl w:ilvl="8" w:tplc="043CF16A">
      <w:numFmt w:val="bullet"/>
      <w:lvlText w:val="•"/>
      <w:lvlJc w:val="left"/>
      <w:pPr>
        <w:ind w:left="7964" w:hanging="213"/>
      </w:pPr>
      <w:rPr>
        <w:rFonts w:hint="default"/>
      </w:rPr>
    </w:lvl>
  </w:abstractNum>
  <w:abstractNum w:abstractNumId="6" w15:restartNumberingAfterBreak="0">
    <w:nsid w:val="4AA27597"/>
    <w:multiLevelType w:val="hybridMultilevel"/>
    <w:tmpl w:val="04882E8E"/>
    <w:lvl w:ilvl="0" w:tplc="713440EE">
      <w:numFmt w:val="bullet"/>
      <w:lvlText w:val="&quot;"/>
      <w:lvlJc w:val="left"/>
      <w:pPr>
        <w:ind w:left="2133" w:hanging="259"/>
      </w:pPr>
      <w:rPr>
        <w:rFonts w:ascii="Arial" w:eastAsia="Arial" w:hAnsi="Arial" w:cs="Arial" w:hint="default"/>
        <w:b/>
        <w:bCs/>
        <w:w w:val="99"/>
        <w:sz w:val="14"/>
        <w:szCs w:val="14"/>
      </w:rPr>
    </w:lvl>
    <w:lvl w:ilvl="1" w:tplc="6908E3C8">
      <w:numFmt w:val="bullet"/>
      <w:lvlText w:val="•"/>
      <w:lvlJc w:val="left"/>
      <w:pPr>
        <w:ind w:left="2870" w:hanging="259"/>
      </w:pPr>
      <w:rPr>
        <w:rFonts w:hint="default"/>
      </w:rPr>
    </w:lvl>
    <w:lvl w:ilvl="2" w:tplc="FA32F092">
      <w:numFmt w:val="bullet"/>
      <w:lvlText w:val="•"/>
      <w:lvlJc w:val="left"/>
      <w:pPr>
        <w:ind w:left="3600" w:hanging="259"/>
      </w:pPr>
      <w:rPr>
        <w:rFonts w:hint="default"/>
      </w:rPr>
    </w:lvl>
    <w:lvl w:ilvl="3" w:tplc="A0765092">
      <w:numFmt w:val="bullet"/>
      <w:lvlText w:val="•"/>
      <w:lvlJc w:val="left"/>
      <w:pPr>
        <w:ind w:left="4330" w:hanging="259"/>
      </w:pPr>
      <w:rPr>
        <w:rFonts w:hint="default"/>
      </w:rPr>
    </w:lvl>
    <w:lvl w:ilvl="4" w:tplc="7C22B9E6">
      <w:numFmt w:val="bullet"/>
      <w:lvlText w:val="•"/>
      <w:lvlJc w:val="left"/>
      <w:pPr>
        <w:ind w:left="5060" w:hanging="259"/>
      </w:pPr>
      <w:rPr>
        <w:rFonts w:hint="default"/>
      </w:rPr>
    </w:lvl>
    <w:lvl w:ilvl="5" w:tplc="2E6C755E">
      <w:numFmt w:val="bullet"/>
      <w:lvlText w:val="•"/>
      <w:lvlJc w:val="left"/>
      <w:pPr>
        <w:ind w:left="5790" w:hanging="259"/>
      </w:pPr>
      <w:rPr>
        <w:rFonts w:hint="default"/>
      </w:rPr>
    </w:lvl>
    <w:lvl w:ilvl="6" w:tplc="2DE87EFE">
      <w:numFmt w:val="bullet"/>
      <w:lvlText w:val="•"/>
      <w:lvlJc w:val="left"/>
      <w:pPr>
        <w:ind w:left="6520" w:hanging="259"/>
      </w:pPr>
      <w:rPr>
        <w:rFonts w:hint="default"/>
      </w:rPr>
    </w:lvl>
    <w:lvl w:ilvl="7" w:tplc="455A1648">
      <w:numFmt w:val="bullet"/>
      <w:lvlText w:val="•"/>
      <w:lvlJc w:val="left"/>
      <w:pPr>
        <w:ind w:left="7250" w:hanging="259"/>
      </w:pPr>
      <w:rPr>
        <w:rFonts w:hint="default"/>
      </w:rPr>
    </w:lvl>
    <w:lvl w:ilvl="8" w:tplc="4704E0F0">
      <w:numFmt w:val="bullet"/>
      <w:lvlText w:val="•"/>
      <w:lvlJc w:val="left"/>
      <w:pPr>
        <w:ind w:left="7980" w:hanging="259"/>
      </w:pPr>
      <w:rPr>
        <w:rFonts w:hint="default"/>
      </w:rPr>
    </w:lvl>
  </w:abstractNum>
  <w:abstractNum w:abstractNumId="7" w15:restartNumberingAfterBreak="0">
    <w:nsid w:val="5A333252"/>
    <w:multiLevelType w:val="hybridMultilevel"/>
    <w:tmpl w:val="7F9E64B8"/>
    <w:lvl w:ilvl="0" w:tplc="467426E4">
      <w:numFmt w:val="bullet"/>
      <w:lvlText w:val="*"/>
      <w:lvlJc w:val="left"/>
      <w:pPr>
        <w:ind w:left="173" w:hanging="154"/>
      </w:pPr>
      <w:rPr>
        <w:rFonts w:ascii="Arial" w:eastAsia="Arial" w:hAnsi="Arial" w:cs="Arial" w:hint="default"/>
        <w:b/>
        <w:bCs/>
        <w:w w:val="99"/>
        <w:sz w:val="14"/>
        <w:szCs w:val="14"/>
      </w:rPr>
    </w:lvl>
    <w:lvl w:ilvl="1" w:tplc="5860CA34">
      <w:numFmt w:val="bullet"/>
      <w:lvlText w:val="•"/>
      <w:lvlJc w:val="left"/>
      <w:pPr>
        <w:ind w:left="1154" w:hanging="154"/>
      </w:pPr>
      <w:rPr>
        <w:rFonts w:hint="default"/>
      </w:rPr>
    </w:lvl>
    <w:lvl w:ilvl="2" w:tplc="D988F518">
      <w:numFmt w:val="bullet"/>
      <w:lvlText w:val="•"/>
      <w:lvlJc w:val="left"/>
      <w:pPr>
        <w:ind w:left="2128" w:hanging="154"/>
      </w:pPr>
      <w:rPr>
        <w:rFonts w:hint="default"/>
      </w:rPr>
    </w:lvl>
    <w:lvl w:ilvl="3" w:tplc="3A52E96E">
      <w:numFmt w:val="bullet"/>
      <w:lvlText w:val="•"/>
      <w:lvlJc w:val="left"/>
      <w:pPr>
        <w:ind w:left="3102" w:hanging="154"/>
      </w:pPr>
      <w:rPr>
        <w:rFonts w:hint="default"/>
      </w:rPr>
    </w:lvl>
    <w:lvl w:ilvl="4" w:tplc="E6F4A900">
      <w:numFmt w:val="bullet"/>
      <w:lvlText w:val="•"/>
      <w:lvlJc w:val="left"/>
      <w:pPr>
        <w:ind w:left="4076" w:hanging="154"/>
      </w:pPr>
      <w:rPr>
        <w:rFonts w:hint="default"/>
      </w:rPr>
    </w:lvl>
    <w:lvl w:ilvl="5" w:tplc="0B3411C8">
      <w:numFmt w:val="bullet"/>
      <w:lvlText w:val="•"/>
      <w:lvlJc w:val="left"/>
      <w:pPr>
        <w:ind w:left="5050" w:hanging="154"/>
      </w:pPr>
      <w:rPr>
        <w:rFonts w:hint="default"/>
      </w:rPr>
    </w:lvl>
    <w:lvl w:ilvl="6" w:tplc="7AE4FB82">
      <w:numFmt w:val="bullet"/>
      <w:lvlText w:val="•"/>
      <w:lvlJc w:val="left"/>
      <w:pPr>
        <w:ind w:left="6024" w:hanging="154"/>
      </w:pPr>
      <w:rPr>
        <w:rFonts w:hint="default"/>
      </w:rPr>
    </w:lvl>
    <w:lvl w:ilvl="7" w:tplc="37B0DFC0">
      <w:numFmt w:val="bullet"/>
      <w:lvlText w:val="•"/>
      <w:lvlJc w:val="left"/>
      <w:pPr>
        <w:ind w:left="6998" w:hanging="154"/>
      </w:pPr>
      <w:rPr>
        <w:rFonts w:hint="default"/>
      </w:rPr>
    </w:lvl>
    <w:lvl w:ilvl="8" w:tplc="86166354">
      <w:numFmt w:val="bullet"/>
      <w:lvlText w:val="•"/>
      <w:lvlJc w:val="left"/>
      <w:pPr>
        <w:ind w:left="7972" w:hanging="154"/>
      </w:pPr>
      <w:rPr>
        <w:rFonts w:hint="default"/>
      </w:rPr>
    </w:lvl>
  </w:abstractNum>
  <w:abstractNum w:abstractNumId="8" w15:restartNumberingAfterBreak="0">
    <w:nsid w:val="6EA50461"/>
    <w:multiLevelType w:val="hybridMultilevel"/>
    <w:tmpl w:val="5C8AA8A0"/>
    <w:lvl w:ilvl="0" w:tplc="A75E36AA">
      <w:start w:val="1"/>
      <w:numFmt w:val="decimal"/>
      <w:lvlText w:val="%1"/>
      <w:lvlJc w:val="left"/>
      <w:pPr>
        <w:ind w:left="205" w:hanging="231"/>
        <w:jc w:val="left"/>
      </w:pPr>
      <w:rPr>
        <w:rFonts w:ascii="Arial" w:eastAsia="Arial" w:hAnsi="Arial" w:cs="Arial" w:hint="default"/>
        <w:b/>
        <w:bCs/>
        <w:w w:val="99"/>
        <w:sz w:val="14"/>
        <w:szCs w:val="14"/>
      </w:rPr>
    </w:lvl>
    <w:lvl w:ilvl="1" w:tplc="94F64956">
      <w:start w:val="1"/>
      <w:numFmt w:val="decimal"/>
      <w:lvlText w:val="%2"/>
      <w:lvlJc w:val="left"/>
      <w:pPr>
        <w:ind w:left="128" w:hanging="240"/>
        <w:jc w:val="left"/>
      </w:pPr>
      <w:rPr>
        <w:rFonts w:ascii="Arial" w:eastAsia="Arial" w:hAnsi="Arial" w:cs="Arial" w:hint="default"/>
        <w:b/>
        <w:bCs/>
        <w:w w:val="99"/>
        <w:sz w:val="16"/>
        <w:szCs w:val="16"/>
      </w:rPr>
    </w:lvl>
    <w:lvl w:ilvl="2" w:tplc="FF9C9360">
      <w:numFmt w:val="bullet"/>
      <w:lvlText w:val="•"/>
      <w:lvlJc w:val="left"/>
      <w:pPr>
        <w:ind w:left="1188" w:hanging="240"/>
      </w:pPr>
      <w:rPr>
        <w:rFonts w:hint="default"/>
      </w:rPr>
    </w:lvl>
    <w:lvl w:ilvl="3" w:tplc="5C744E72">
      <w:numFmt w:val="bullet"/>
      <w:lvlText w:val="•"/>
      <w:lvlJc w:val="left"/>
      <w:pPr>
        <w:ind w:left="2177" w:hanging="240"/>
      </w:pPr>
      <w:rPr>
        <w:rFonts w:hint="default"/>
      </w:rPr>
    </w:lvl>
    <w:lvl w:ilvl="4" w:tplc="BB5E93AE">
      <w:numFmt w:val="bullet"/>
      <w:lvlText w:val="•"/>
      <w:lvlJc w:val="left"/>
      <w:pPr>
        <w:ind w:left="3166" w:hanging="240"/>
      </w:pPr>
      <w:rPr>
        <w:rFonts w:hint="default"/>
      </w:rPr>
    </w:lvl>
    <w:lvl w:ilvl="5" w:tplc="01405A62">
      <w:numFmt w:val="bullet"/>
      <w:lvlText w:val="•"/>
      <w:lvlJc w:val="left"/>
      <w:pPr>
        <w:ind w:left="4155" w:hanging="240"/>
      </w:pPr>
      <w:rPr>
        <w:rFonts w:hint="default"/>
      </w:rPr>
    </w:lvl>
    <w:lvl w:ilvl="6" w:tplc="CF00BB8A">
      <w:numFmt w:val="bullet"/>
      <w:lvlText w:val="•"/>
      <w:lvlJc w:val="left"/>
      <w:pPr>
        <w:ind w:left="5144" w:hanging="240"/>
      </w:pPr>
      <w:rPr>
        <w:rFonts w:hint="default"/>
      </w:rPr>
    </w:lvl>
    <w:lvl w:ilvl="7" w:tplc="431E388E">
      <w:numFmt w:val="bullet"/>
      <w:lvlText w:val="•"/>
      <w:lvlJc w:val="left"/>
      <w:pPr>
        <w:ind w:left="6133" w:hanging="240"/>
      </w:pPr>
      <w:rPr>
        <w:rFonts w:hint="default"/>
      </w:rPr>
    </w:lvl>
    <w:lvl w:ilvl="8" w:tplc="E95E699A">
      <w:numFmt w:val="bullet"/>
      <w:lvlText w:val="•"/>
      <w:lvlJc w:val="left"/>
      <w:pPr>
        <w:ind w:left="7122" w:hanging="240"/>
      </w:pPr>
      <w:rPr>
        <w:rFonts w:hint="default"/>
      </w:rPr>
    </w:lvl>
  </w:abstractNum>
  <w:abstractNum w:abstractNumId="9" w15:restartNumberingAfterBreak="0">
    <w:nsid w:val="79161521"/>
    <w:multiLevelType w:val="multilevel"/>
    <w:tmpl w:val="63EE3118"/>
    <w:lvl w:ilvl="0">
      <w:start w:val="3"/>
      <w:numFmt w:val="decimal"/>
      <w:lvlText w:val="%1"/>
      <w:lvlJc w:val="left"/>
      <w:pPr>
        <w:ind w:left="259" w:hanging="427"/>
        <w:jc w:val="left"/>
      </w:pPr>
      <w:rPr>
        <w:rFonts w:hint="default"/>
      </w:rPr>
    </w:lvl>
    <w:lvl w:ilvl="1">
      <w:start w:val="1"/>
      <w:numFmt w:val="decimal"/>
      <w:lvlText w:val="%1.%2"/>
      <w:lvlJc w:val="left"/>
      <w:pPr>
        <w:ind w:left="259" w:hanging="427"/>
        <w:jc w:val="right"/>
      </w:pPr>
      <w:rPr>
        <w:rFonts w:ascii="Arial" w:eastAsia="Arial" w:hAnsi="Arial" w:cs="Arial" w:hint="default"/>
        <w:b/>
        <w:bCs/>
        <w:w w:val="99"/>
        <w:sz w:val="18"/>
        <w:szCs w:val="18"/>
      </w:rPr>
    </w:lvl>
    <w:lvl w:ilvl="2">
      <w:numFmt w:val="bullet"/>
      <w:lvlText w:val="•"/>
      <w:lvlJc w:val="left"/>
      <w:pPr>
        <w:ind w:left="2236" w:hanging="427"/>
      </w:pPr>
      <w:rPr>
        <w:rFonts w:hint="default"/>
      </w:rPr>
    </w:lvl>
    <w:lvl w:ilvl="3">
      <w:numFmt w:val="bullet"/>
      <w:lvlText w:val="•"/>
      <w:lvlJc w:val="left"/>
      <w:pPr>
        <w:ind w:left="3224" w:hanging="427"/>
      </w:pPr>
      <w:rPr>
        <w:rFonts w:hint="default"/>
      </w:rPr>
    </w:lvl>
    <w:lvl w:ilvl="4">
      <w:numFmt w:val="bullet"/>
      <w:lvlText w:val="•"/>
      <w:lvlJc w:val="left"/>
      <w:pPr>
        <w:ind w:left="4212" w:hanging="427"/>
      </w:pPr>
      <w:rPr>
        <w:rFonts w:hint="default"/>
      </w:rPr>
    </w:lvl>
    <w:lvl w:ilvl="5">
      <w:numFmt w:val="bullet"/>
      <w:lvlText w:val="•"/>
      <w:lvlJc w:val="left"/>
      <w:pPr>
        <w:ind w:left="5200" w:hanging="427"/>
      </w:pPr>
      <w:rPr>
        <w:rFonts w:hint="default"/>
      </w:rPr>
    </w:lvl>
    <w:lvl w:ilvl="6">
      <w:numFmt w:val="bullet"/>
      <w:lvlText w:val="•"/>
      <w:lvlJc w:val="left"/>
      <w:pPr>
        <w:ind w:left="6188" w:hanging="427"/>
      </w:pPr>
      <w:rPr>
        <w:rFonts w:hint="default"/>
      </w:rPr>
    </w:lvl>
    <w:lvl w:ilvl="7">
      <w:numFmt w:val="bullet"/>
      <w:lvlText w:val="•"/>
      <w:lvlJc w:val="left"/>
      <w:pPr>
        <w:ind w:left="7176" w:hanging="427"/>
      </w:pPr>
      <w:rPr>
        <w:rFonts w:hint="default"/>
      </w:rPr>
    </w:lvl>
    <w:lvl w:ilvl="8">
      <w:numFmt w:val="bullet"/>
      <w:lvlText w:val="•"/>
      <w:lvlJc w:val="left"/>
      <w:pPr>
        <w:ind w:left="8164" w:hanging="427"/>
      </w:pPr>
      <w:rPr>
        <w:rFonts w:hint="default"/>
      </w:rPr>
    </w:lvl>
  </w:abstractNum>
  <w:abstractNum w:abstractNumId="10" w15:restartNumberingAfterBreak="0">
    <w:nsid w:val="7EA67530"/>
    <w:multiLevelType w:val="multilevel"/>
    <w:tmpl w:val="D294F8A2"/>
    <w:lvl w:ilvl="0">
      <w:start w:val="3"/>
      <w:numFmt w:val="decimal"/>
      <w:lvlText w:val="%1"/>
      <w:lvlJc w:val="left"/>
      <w:pPr>
        <w:ind w:left="115" w:hanging="920"/>
        <w:jc w:val="left"/>
      </w:pPr>
      <w:rPr>
        <w:rFonts w:hint="default"/>
      </w:rPr>
    </w:lvl>
    <w:lvl w:ilvl="1">
      <w:start w:val="4"/>
      <w:numFmt w:val="decimal"/>
      <w:lvlText w:val="%1.%2"/>
      <w:lvlJc w:val="left"/>
      <w:pPr>
        <w:ind w:left="115" w:hanging="920"/>
        <w:jc w:val="left"/>
      </w:pPr>
      <w:rPr>
        <w:rFonts w:ascii="Arial" w:eastAsia="Arial" w:hAnsi="Arial" w:cs="Arial" w:hint="default"/>
        <w:b/>
        <w:bCs/>
        <w:w w:val="99"/>
        <w:sz w:val="18"/>
        <w:szCs w:val="18"/>
      </w:rPr>
    </w:lvl>
    <w:lvl w:ilvl="2">
      <w:numFmt w:val="bullet"/>
      <w:lvlText w:val="•"/>
      <w:lvlJc w:val="left"/>
      <w:pPr>
        <w:ind w:left="2068" w:hanging="920"/>
      </w:pPr>
      <w:rPr>
        <w:rFonts w:hint="default"/>
      </w:rPr>
    </w:lvl>
    <w:lvl w:ilvl="3">
      <w:numFmt w:val="bullet"/>
      <w:lvlText w:val="•"/>
      <w:lvlJc w:val="left"/>
      <w:pPr>
        <w:ind w:left="3042" w:hanging="920"/>
      </w:pPr>
      <w:rPr>
        <w:rFonts w:hint="default"/>
      </w:rPr>
    </w:lvl>
    <w:lvl w:ilvl="4">
      <w:numFmt w:val="bullet"/>
      <w:lvlText w:val="•"/>
      <w:lvlJc w:val="left"/>
      <w:pPr>
        <w:ind w:left="4016" w:hanging="920"/>
      </w:pPr>
      <w:rPr>
        <w:rFonts w:hint="default"/>
      </w:rPr>
    </w:lvl>
    <w:lvl w:ilvl="5">
      <w:numFmt w:val="bullet"/>
      <w:lvlText w:val="•"/>
      <w:lvlJc w:val="left"/>
      <w:pPr>
        <w:ind w:left="4990" w:hanging="920"/>
      </w:pPr>
      <w:rPr>
        <w:rFonts w:hint="default"/>
      </w:rPr>
    </w:lvl>
    <w:lvl w:ilvl="6">
      <w:numFmt w:val="bullet"/>
      <w:lvlText w:val="•"/>
      <w:lvlJc w:val="left"/>
      <w:pPr>
        <w:ind w:left="5964" w:hanging="920"/>
      </w:pPr>
      <w:rPr>
        <w:rFonts w:hint="default"/>
      </w:rPr>
    </w:lvl>
    <w:lvl w:ilvl="7">
      <w:numFmt w:val="bullet"/>
      <w:lvlText w:val="•"/>
      <w:lvlJc w:val="left"/>
      <w:pPr>
        <w:ind w:left="6938" w:hanging="920"/>
      </w:pPr>
      <w:rPr>
        <w:rFonts w:hint="default"/>
      </w:rPr>
    </w:lvl>
    <w:lvl w:ilvl="8">
      <w:numFmt w:val="bullet"/>
      <w:lvlText w:val="•"/>
      <w:lvlJc w:val="left"/>
      <w:pPr>
        <w:ind w:left="7912" w:hanging="920"/>
      </w:pPr>
      <w:rPr>
        <w:rFonts w:hint="default"/>
      </w:rPr>
    </w:lvl>
  </w:abstractNum>
  <w:num w:numId="1">
    <w:abstractNumId w:val="8"/>
  </w:num>
  <w:num w:numId="2">
    <w:abstractNumId w:val="6"/>
  </w:num>
  <w:num w:numId="3">
    <w:abstractNumId w:val="10"/>
  </w:num>
  <w:num w:numId="4">
    <w:abstractNumId w:val="2"/>
  </w:num>
  <w:num w:numId="5">
    <w:abstractNumId w:val="7"/>
  </w:num>
  <w:num w:numId="6">
    <w:abstractNumId w:val="9"/>
  </w:num>
  <w:num w:numId="7">
    <w:abstractNumId w:val="1"/>
  </w:num>
  <w:num w:numId="8">
    <w:abstractNumId w:val="0"/>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158D7"/>
    <w:rsid w:val="000158D7"/>
    <w:rsid w:val="00074298"/>
    <w:rsid w:val="001D311A"/>
    <w:rsid w:val="00666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4983350"/>
  <w15:docId w15:val="{86EB7926-E895-4452-873D-097276D4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paragraph" w:styleId="1">
    <w:name w:val="heading 1"/>
    <w:basedOn w:val="a"/>
    <w:uiPriority w:val="1"/>
    <w:qFormat/>
    <w:pPr>
      <w:outlineLvl w:val="0"/>
    </w:pPr>
    <w:rPr>
      <w:b/>
      <w:bCs/>
      <w:sz w:val="24"/>
      <w:szCs w:val="24"/>
    </w:rPr>
  </w:style>
  <w:style w:type="paragraph" w:styleId="2">
    <w:name w:val="heading 2"/>
    <w:basedOn w:val="a"/>
    <w:uiPriority w:val="1"/>
    <w:qFormat/>
    <w:pPr>
      <w:outlineLvl w:val="1"/>
    </w:pPr>
    <w:rPr>
      <w:rFonts w:ascii="Times New Roman" w:eastAsia="Times New Roman" w:hAnsi="Times New Roman" w:cs="Times New Roman"/>
      <w:b/>
      <w:bCs/>
      <w:sz w:val="23"/>
      <w:szCs w:val="23"/>
    </w:rPr>
  </w:style>
  <w:style w:type="paragraph" w:styleId="3">
    <w:name w:val="heading 3"/>
    <w:basedOn w:val="a"/>
    <w:uiPriority w:val="1"/>
    <w:qFormat/>
    <w:pPr>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18"/>
      <w:szCs w:val="18"/>
    </w:rPr>
  </w:style>
  <w:style w:type="paragraph" w:styleId="a4">
    <w:name w:val="List Paragraph"/>
    <w:basedOn w:val="a"/>
    <w:uiPriority w:val="1"/>
    <w:qFormat/>
    <w:pPr>
      <w:ind w:left="234" w:firstLine="504"/>
    </w:pPr>
  </w:style>
  <w:style w:type="paragraph" w:customStyle="1" w:styleId="TableParagraph">
    <w:name w:val="Table Paragraph"/>
    <w:basedOn w:val="a"/>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www.gostinfo.ru/"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info@gostinfo.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s://www.ele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3781</Words>
  <Characters>21556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Денисов</dc:creator>
  <cp:keywords>напряжение, номинальное напряжение, стандартное напряжение, номинальное напряжение системы, наибольшее напряжение системы,  наименьшее  напряжение  системы,  напряжение питания, напряжение между фазой и  нейтралью,  напряжение  между  фазами,  используемое напряжение, наибольшее напряжение для электрооборудования, диапазон напряжения питания, диапазон используемого напряжения, зажимы питания, переменный ток. постоянный ток, электрооборудование,  электроприемник,  электроустановка,  система,  трехфаэная  система,  однофазная система, тяговая система</cp:keywords>
  <cp:lastModifiedBy>Сергей Денисов</cp:lastModifiedBy>
  <cp:revision>2</cp:revision>
  <dcterms:created xsi:type="dcterms:W3CDTF">2017-07-31T07:01:00Z</dcterms:created>
  <dcterms:modified xsi:type="dcterms:W3CDTF">2017-07-31T07:01:00Z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Creator">
    <vt:lpwstr>PDFsharp 1.32.2608-g (www.pdfsharp.net)</vt:lpwstr>
  </property>
  <property fmtid="{D5CDD505-2E9C-101B-9397-08002B2CF9AE}" pid="4" name="LastSaved">
    <vt:filetime>2017-07-31T00:00:00Z</vt:filetime>
  </property>
</Properties>
</file>