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34" w:rsidRPr="00370D7B" w:rsidRDefault="0008350C">
      <w:pPr>
        <w:tabs>
          <w:tab w:val="left" w:pos="6850"/>
        </w:tabs>
        <w:spacing w:before="67"/>
        <w:ind w:left="1340"/>
        <w:rPr>
          <w:sz w:val="16"/>
          <w:lang w:val="ru-RU"/>
        </w:rPr>
      </w:pPr>
      <w:r>
        <w:fldChar w:fldCharType="begin"/>
      </w:r>
      <w:r w:rsidRPr="00370D7B">
        <w:rPr>
          <w:lang w:val="ru-RU"/>
        </w:rPr>
        <w:instrText xml:space="preserve"> </w:instrText>
      </w:r>
      <w:r>
        <w:instrText>HYPERLINK</w:instrText>
      </w:r>
      <w:r w:rsidRPr="00370D7B">
        <w:rPr>
          <w:lang w:val="ru-RU"/>
        </w:rPr>
        <w:instrText xml:space="preserve"> "</w:instrText>
      </w:r>
      <w:r>
        <w:instrText>http</w:instrText>
      </w:r>
      <w:r w:rsidRPr="00370D7B">
        <w:rPr>
          <w:lang w:val="ru-RU"/>
        </w:rPr>
        <w:instrText>://</w:instrText>
      </w:r>
      <w:r>
        <w:instrText>www</w:instrText>
      </w:r>
      <w:r w:rsidRPr="00370D7B">
        <w:rPr>
          <w:lang w:val="ru-RU"/>
        </w:rPr>
        <w:instrText>.</w:instrText>
      </w:r>
      <w:r>
        <w:instrText>elec</w:instrText>
      </w:r>
      <w:r w:rsidRPr="00370D7B">
        <w:rPr>
          <w:lang w:val="ru-RU"/>
        </w:rPr>
        <w:instrText>.</w:instrText>
      </w:r>
      <w:r>
        <w:instrText>ru</w:instrText>
      </w:r>
      <w:r w:rsidRPr="00370D7B">
        <w:rPr>
          <w:lang w:val="ru-RU"/>
        </w:rPr>
        <w:instrText>/" \</w:instrText>
      </w:r>
      <w:r>
        <w:instrText>h</w:instrText>
      </w:r>
      <w:r w:rsidRPr="00370D7B">
        <w:rPr>
          <w:lang w:val="ru-RU"/>
        </w:rPr>
        <w:instrText xml:space="preserve"> </w:instrText>
      </w:r>
      <w:r>
        <w:fldChar w:fldCharType="separate"/>
      </w:r>
      <w:r>
        <w:rPr>
          <w:b/>
          <w:color w:val="0000FF"/>
          <w:spacing w:val="4"/>
          <w:position w:val="1"/>
          <w:sz w:val="16"/>
          <w:u w:val="single" w:color="0000FF"/>
        </w:rPr>
        <w:t>Elec</w:t>
      </w:r>
      <w:r w:rsidRPr="00370D7B">
        <w:rPr>
          <w:b/>
          <w:color w:val="0000FF"/>
          <w:spacing w:val="4"/>
          <w:position w:val="1"/>
          <w:sz w:val="16"/>
          <w:u w:val="single" w:color="0000FF"/>
          <w:lang w:val="ru-RU"/>
        </w:rPr>
        <w:t>.</w:t>
      </w:r>
      <w:proofErr w:type="spellStart"/>
      <w:r>
        <w:rPr>
          <w:b/>
          <w:color w:val="0000FF"/>
          <w:spacing w:val="4"/>
          <w:position w:val="1"/>
          <w:sz w:val="16"/>
          <w:u w:val="single" w:color="0000FF"/>
        </w:rPr>
        <w:t>ru</w:t>
      </w:r>
      <w:proofErr w:type="spellEnd"/>
      <w:r>
        <w:rPr>
          <w:b/>
          <w:color w:val="0000FF"/>
          <w:spacing w:val="4"/>
          <w:position w:val="1"/>
          <w:sz w:val="16"/>
          <w:u w:val="single" w:color="0000FF"/>
        </w:rPr>
        <w:fldChar w:fldCharType="end"/>
      </w:r>
      <w:r w:rsidRPr="00370D7B">
        <w:rPr>
          <w:b/>
          <w:color w:val="0000FF"/>
          <w:spacing w:val="4"/>
          <w:position w:val="1"/>
          <w:sz w:val="16"/>
          <w:lang w:val="ru-RU"/>
        </w:rPr>
        <w:tab/>
      </w:r>
      <w:r w:rsidRPr="00370D7B">
        <w:rPr>
          <w:sz w:val="16"/>
          <w:lang w:val="ru-RU"/>
        </w:rPr>
        <w:t>Электротехническая библиотека</w:t>
      </w:r>
      <w:r w:rsidRPr="00370D7B">
        <w:rPr>
          <w:spacing w:val="-4"/>
          <w:sz w:val="16"/>
          <w:lang w:val="ru-RU"/>
        </w:rPr>
        <w:t xml:space="preserve"> </w:t>
      </w:r>
      <w:r>
        <w:rPr>
          <w:sz w:val="16"/>
        </w:rPr>
        <w:t>Elec</w:t>
      </w:r>
      <w:r w:rsidRPr="00370D7B">
        <w:rPr>
          <w:sz w:val="16"/>
          <w:lang w:val="ru-RU"/>
        </w:rPr>
        <w:t>.</w:t>
      </w:r>
      <w:proofErr w:type="spellStart"/>
      <w:r>
        <w:rPr>
          <w:sz w:val="16"/>
        </w:rPr>
        <w:t>ru</w:t>
      </w:r>
      <w:proofErr w:type="spellEnd"/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spacing w:before="5"/>
        <w:rPr>
          <w:sz w:val="25"/>
          <w:lang w:val="ru-RU"/>
        </w:rPr>
      </w:pPr>
    </w:p>
    <w:p w:rsidR="005D7F34" w:rsidRPr="00370D7B" w:rsidRDefault="0008350C">
      <w:pPr>
        <w:pStyle w:val="2"/>
        <w:tabs>
          <w:tab w:val="left" w:pos="7614"/>
        </w:tabs>
        <w:spacing w:before="90"/>
        <w:jc w:val="center"/>
        <w:rPr>
          <w:lang w:val="ru-RU"/>
        </w:rPr>
      </w:pPr>
      <w:proofErr w:type="gramStart"/>
      <w:r w:rsidRPr="00370D7B">
        <w:rPr>
          <w:lang w:val="ru-RU"/>
        </w:rPr>
        <w:t>М  Е</w:t>
      </w:r>
      <w:proofErr w:type="gramEnd"/>
      <w:r w:rsidRPr="00370D7B">
        <w:rPr>
          <w:lang w:val="ru-RU"/>
        </w:rPr>
        <w:t xml:space="preserve">  Ж  Г  О  С  У  Д  А  Р  С  Т  В  Е  Н  </w:t>
      </w:r>
      <w:proofErr w:type="spellStart"/>
      <w:r w:rsidRPr="00370D7B">
        <w:rPr>
          <w:lang w:val="ru-RU"/>
        </w:rPr>
        <w:t>Н</w:t>
      </w:r>
      <w:proofErr w:type="spellEnd"/>
      <w:r w:rsidRPr="00370D7B">
        <w:rPr>
          <w:lang w:val="ru-RU"/>
        </w:rPr>
        <w:t xml:space="preserve"> </w:t>
      </w:r>
      <w:r w:rsidR="00B92545">
        <w:t xml:space="preserve"> </w:t>
      </w:r>
      <w:bookmarkStart w:id="0" w:name="_GoBack"/>
      <w:bookmarkEnd w:id="0"/>
      <w:r w:rsidRPr="00370D7B">
        <w:rPr>
          <w:lang w:val="ru-RU"/>
        </w:rPr>
        <w:t xml:space="preserve">Ы </w:t>
      </w:r>
      <w:r w:rsidRPr="00370D7B">
        <w:rPr>
          <w:spacing w:val="23"/>
          <w:lang w:val="ru-RU"/>
        </w:rPr>
        <w:t xml:space="preserve"> </w:t>
      </w:r>
      <w:r w:rsidRPr="00370D7B">
        <w:rPr>
          <w:lang w:val="ru-RU"/>
        </w:rPr>
        <w:t>Й</w:t>
      </w:r>
      <w:r w:rsidRPr="00370D7B">
        <w:rPr>
          <w:lang w:val="ru-RU"/>
        </w:rPr>
        <w:tab/>
        <w:t>С  Т  А  Н  Д  А  Р Т</w:t>
      </w:r>
    </w:p>
    <w:p w:rsidR="005D7F34" w:rsidRPr="00370D7B" w:rsidRDefault="005D7F34">
      <w:pPr>
        <w:pStyle w:val="a3"/>
        <w:rPr>
          <w:b/>
          <w:sz w:val="34"/>
          <w:lang w:val="ru-RU"/>
        </w:rPr>
      </w:pPr>
    </w:p>
    <w:p w:rsidR="005D7F34" w:rsidRPr="00370D7B" w:rsidRDefault="005D7F34">
      <w:pPr>
        <w:pStyle w:val="a3"/>
        <w:rPr>
          <w:b/>
          <w:sz w:val="34"/>
          <w:lang w:val="ru-RU"/>
        </w:rPr>
      </w:pPr>
    </w:p>
    <w:p w:rsidR="005D7F34" w:rsidRPr="00370D7B" w:rsidRDefault="005D7F34">
      <w:pPr>
        <w:pStyle w:val="a3"/>
        <w:rPr>
          <w:b/>
          <w:sz w:val="34"/>
          <w:lang w:val="ru-RU"/>
        </w:rPr>
      </w:pPr>
    </w:p>
    <w:p w:rsidR="005D7F34" w:rsidRPr="00370D7B" w:rsidRDefault="005D7F34">
      <w:pPr>
        <w:pStyle w:val="a3"/>
        <w:rPr>
          <w:b/>
          <w:sz w:val="34"/>
          <w:lang w:val="ru-RU"/>
        </w:rPr>
      </w:pPr>
    </w:p>
    <w:p w:rsidR="005D7F34" w:rsidRPr="00370D7B" w:rsidRDefault="005D7F34">
      <w:pPr>
        <w:pStyle w:val="a3"/>
        <w:spacing w:before="6"/>
        <w:rPr>
          <w:b/>
          <w:sz w:val="37"/>
          <w:lang w:val="ru-RU"/>
        </w:rPr>
      </w:pPr>
    </w:p>
    <w:p w:rsidR="005D7F34" w:rsidRPr="00370D7B" w:rsidRDefault="00B92545">
      <w:pPr>
        <w:spacing w:before="1"/>
        <w:ind w:left="3" w:right="128"/>
        <w:jc w:val="center"/>
        <w:rPr>
          <w:b/>
          <w:sz w:val="46"/>
          <w:lang w:val="ru-RU"/>
        </w:rPr>
      </w:pPr>
      <w:r w:rsidRPr="00370D7B">
        <w:rPr>
          <w:b/>
          <w:sz w:val="46"/>
          <w:lang w:val="ru-RU"/>
        </w:rPr>
        <w:t>Кабели</w:t>
      </w:r>
    </w:p>
    <w:p w:rsidR="005D7F34" w:rsidRPr="00370D7B" w:rsidRDefault="005D7F34">
      <w:pPr>
        <w:pStyle w:val="a3"/>
        <w:spacing w:before="11"/>
        <w:rPr>
          <w:b/>
          <w:sz w:val="49"/>
          <w:lang w:val="ru-RU"/>
        </w:rPr>
      </w:pPr>
    </w:p>
    <w:p w:rsidR="005D7F34" w:rsidRPr="00370D7B" w:rsidRDefault="00B92545">
      <w:pPr>
        <w:pStyle w:val="1"/>
        <w:ind w:left="1036"/>
        <w:rPr>
          <w:lang w:val="ru-RU"/>
        </w:rPr>
      </w:pPr>
      <w:r w:rsidRPr="00370D7B">
        <w:rPr>
          <w:lang w:val="ru-RU"/>
        </w:rPr>
        <w:t>Метод испытания металлических оболочек</w:t>
      </w:r>
    </w:p>
    <w:p w:rsidR="005D7F34" w:rsidRPr="00370D7B" w:rsidRDefault="00B92545">
      <w:pPr>
        <w:spacing w:line="367" w:lineRule="exact"/>
        <w:ind w:left="3" w:right="127"/>
        <w:jc w:val="center"/>
        <w:rPr>
          <w:b/>
          <w:sz w:val="32"/>
          <w:lang w:val="ru-RU"/>
        </w:rPr>
      </w:pPr>
      <w:r w:rsidRPr="00370D7B">
        <w:rPr>
          <w:b/>
          <w:sz w:val="32"/>
          <w:lang w:val="ru-RU"/>
        </w:rPr>
        <w:t>На растяжение</w:t>
      </w:r>
    </w:p>
    <w:p w:rsidR="005D7F34" w:rsidRPr="00370D7B" w:rsidRDefault="005D7F34">
      <w:pPr>
        <w:pStyle w:val="a3"/>
        <w:rPr>
          <w:b/>
          <w:sz w:val="36"/>
          <w:lang w:val="ru-RU"/>
        </w:rPr>
      </w:pPr>
    </w:p>
    <w:p w:rsidR="005D7F34" w:rsidRPr="00370D7B" w:rsidRDefault="005D7F34">
      <w:pPr>
        <w:pStyle w:val="a3"/>
        <w:rPr>
          <w:b/>
          <w:sz w:val="36"/>
          <w:lang w:val="ru-RU"/>
        </w:rPr>
      </w:pPr>
    </w:p>
    <w:p w:rsidR="005D7F34" w:rsidRPr="00370D7B" w:rsidRDefault="005D7F34">
      <w:pPr>
        <w:pStyle w:val="a3"/>
        <w:spacing w:before="11"/>
        <w:rPr>
          <w:b/>
          <w:sz w:val="42"/>
          <w:lang w:val="ru-RU"/>
        </w:rPr>
      </w:pPr>
    </w:p>
    <w:p w:rsidR="005D7F34" w:rsidRPr="00370D7B" w:rsidRDefault="0008350C">
      <w:pPr>
        <w:ind w:left="84"/>
        <w:jc w:val="center"/>
        <w:rPr>
          <w:b/>
          <w:sz w:val="19"/>
          <w:lang w:val="ru-RU"/>
        </w:rPr>
      </w:pPr>
      <w:r w:rsidRPr="00370D7B">
        <w:rPr>
          <w:b/>
          <w:sz w:val="19"/>
          <w:lang w:val="ru-RU"/>
        </w:rPr>
        <w:t>Издание официальное</w:t>
      </w: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spacing w:before="4"/>
        <w:rPr>
          <w:b/>
          <w:sz w:val="19"/>
          <w:lang w:val="ru-RU"/>
        </w:rPr>
      </w:pPr>
    </w:p>
    <w:p w:rsidR="005D7F34" w:rsidRPr="00370D7B" w:rsidRDefault="00B92545">
      <w:pPr>
        <w:ind w:left="70"/>
        <w:jc w:val="center"/>
        <w:rPr>
          <w:b/>
          <w:sz w:val="20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.8pt;margin-top:-76.7pt;width:13.2pt;height:34.75pt;z-index:251657216;mso-position-horizontal-relative:page" filled="f" stroked="f">
            <v:textbox style="layout-flow:vertical;mso-layout-flow-alt:bottom-to-top" inset="0,0,0,0">
              <w:txbxContent>
                <w:p w:rsidR="005D7F34" w:rsidRDefault="0008350C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0"/>
                      <w:sz w:val="20"/>
                    </w:rPr>
                    <w:t>Б</w:t>
                  </w:r>
                  <w:r>
                    <w:rPr>
                      <w:b/>
                      <w:sz w:val="20"/>
                    </w:rPr>
                    <w:t>З</w:t>
                  </w:r>
                  <w:r>
                    <w:rPr>
                      <w:b/>
                      <w:spacing w:val="-21"/>
                      <w:sz w:val="20"/>
                    </w:rPr>
                    <w:t xml:space="preserve"> </w:t>
                  </w:r>
                  <w:r>
                    <w:rPr>
                      <w:b/>
                      <w:spacing w:val="-10"/>
                      <w:w w:val="99"/>
                      <w:sz w:val="20"/>
                    </w:rPr>
                    <w:t>7-98</w:t>
                  </w:r>
                </w:p>
              </w:txbxContent>
            </v:textbox>
            <w10:wrap anchorx="page"/>
          </v:shape>
        </w:pict>
      </w:r>
      <w:r w:rsidR="0008350C" w:rsidRPr="00370D7B">
        <w:rPr>
          <w:b/>
          <w:sz w:val="20"/>
          <w:lang w:val="ru-RU"/>
        </w:rPr>
        <w:t>ИПК ИЗДАТЕЛЬСТВО СТАНДАРТОВ</w:t>
      </w:r>
    </w:p>
    <w:p w:rsidR="005D7F34" w:rsidRPr="00370D7B" w:rsidRDefault="005D7F34">
      <w:pPr>
        <w:jc w:val="center"/>
        <w:rPr>
          <w:sz w:val="20"/>
          <w:lang w:val="ru-RU"/>
        </w:rPr>
        <w:sectPr w:rsidR="005D7F34" w:rsidRPr="00370D7B">
          <w:type w:val="continuous"/>
          <w:pgSz w:w="11900" w:h="16840"/>
          <w:pgMar w:top="440" w:right="460" w:bottom="280" w:left="620" w:header="720" w:footer="720" w:gutter="0"/>
          <w:cols w:space="720"/>
        </w:sectPr>
      </w:pPr>
    </w:p>
    <w:p w:rsidR="005D7F34" w:rsidRPr="00370D7B" w:rsidRDefault="0008350C">
      <w:pPr>
        <w:spacing w:before="83"/>
        <w:jc w:val="right"/>
        <w:rPr>
          <w:b/>
          <w:sz w:val="20"/>
          <w:lang w:val="ru-RU"/>
        </w:rPr>
      </w:pPr>
      <w:r w:rsidRPr="00370D7B">
        <w:rPr>
          <w:b/>
          <w:sz w:val="20"/>
          <w:lang w:val="ru-RU"/>
        </w:rPr>
        <w:lastRenderedPageBreak/>
        <w:t xml:space="preserve">Москва </w:t>
      </w:r>
    </w:p>
    <w:p w:rsidR="005D7F34" w:rsidRPr="00370D7B" w:rsidRDefault="0008350C">
      <w:pPr>
        <w:spacing w:before="96"/>
        <w:ind w:left="900"/>
        <w:rPr>
          <w:sz w:val="16"/>
          <w:lang w:val="ru-RU"/>
        </w:rPr>
      </w:pPr>
      <w:r w:rsidRPr="00370D7B">
        <w:rPr>
          <w:lang w:val="ru-RU"/>
        </w:rPr>
        <w:br w:type="column"/>
      </w:r>
      <w:r w:rsidRPr="00370D7B">
        <w:rPr>
          <w:sz w:val="16"/>
          <w:lang w:val="ru-RU"/>
        </w:rPr>
        <w:lastRenderedPageBreak/>
        <w:t xml:space="preserve">Электротехническая библиотека </w:t>
      </w:r>
      <w:r>
        <w:rPr>
          <w:sz w:val="16"/>
        </w:rPr>
        <w:t>Elec</w:t>
      </w:r>
      <w:r w:rsidRPr="00370D7B">
        <w:rPr>
          <w:sz w:val="16"/>
          <w:lang w:val="ru-RU"/>
        </w:rPr>
        <w:t>.</w:t>
      </w:r>
      <w:proofErr w:type="spellStart"/>
      <w:r>
        <w:rPr>
          <w:sz w:val="16"/>
        </w:rPr>
        <w:t>ru</w:t>
      </w:r>
      <w:proofErr w:type="spellEnd"/>
    </w:p>
    <w:p w:rsidR="005D7F34" w:rsidRPr="00370D7B" w:rsidRDefault="005D7F34">
      <w:pPr>
        <w:rPr>
          <w:sz w:val="16"/>
          <w:lang w:val="ru-RU"/>
        </w:rPr>
        <w:sectPr w:rsidR="005D7F34" w:rsidRPr="00370D7B">
          <w:type w:val="continuous"/>
          <w:pgSz w:w="11900" w:h="16840"/>
          <w:pgMar w:top="440" w:right="460" w:bottom="280" w:left="620" w:header="720" w:footer="720" w:gutter="0"/>
          <w:cols w:num="2" w:space="720" w:equalWidth="0">
            <w:col w:w="5911" w:space="40"/>
            <w:col w:w="4869"/>
          </w:cols>
        </w:sectPr>
      </w:pPr>
    </w:p>
    <w:p w:rsidR="005D7F34" w:rsidRPr="00370D7B" w:rsidRDefault="0008350C">
      <w:pPr>
        <w:spacing w:before="158"/>
        <w:ind w:left="102"/>
        <w:rPr>
          <w:b/>
          <w:sz w:val="18"/>
          <w:lang w:val="ru-RU"/>
        </w:rPr>
      </w:pPr>
      <w:r w:rsidRPr="00370D7B">
        <w:rPr>
          <w:b/>
          <w:sz w:val="18"/>
          <w:lang w:val="ru-RU"/>
        </w:rPr>
        <w:lastRenderedPageBreak/>
        <w:t>УДК 621.315.2.001.4:006.354</w:t>
      </w:r>
    </w:p>
    <w:p w:rsidR="005D7F34" w:rsidRPr="00370D7B" w:rsidRDefault="0008350C">
      <w:pPr>
        <w:spacing w:before="77"/>
        <w:ind w:left="102"/>
        <w:rPr>
          <w:b/>
          <w:sz w:val="18"/>
          <w:lang w:val="ru-RU"/>
        </w:rPr>
      </w:pPr>
      <w:r w:rsidRPr="00370D7B">
        <w:rPr>
          <w:lang w:val="ru-RU"/>
        </w:rPr>
        <w:br w:type="column"/>
      </w:r>
      <w:r w:rsidRPr="00370D7B">
        <w:rPr>
          <w:spacing w:val="-1"/>
          <w:sz w:val="16"/>
          <w:lang w:val="ru-RU"/>
        </w:rPr>
        <w:lastRenderedPageBreak/>
        <w:t>Э</w:t>
      </w:r>
      <w:r w:rsidRPr="00370D7B">
        <w:rPr>
          <w:w w:val="99"/>
          <w:sz w:val="16"/>
          <w:lang w:val="ru-RU"/>
        </w:rPr>
        <w:t>ле</w:t>
      </w:r>
      <w:r w:rsidRPr="00370D7B">
        <w:rPr>
          <w:spacing w:val="-1"/>
          <w:sz w:val="16"/>
          <w:lang w:val="ru-RU"/>
        </w:rPr>
        <w:t>к</w:t>
      </w:r>
      <w:r w:rsidRPr="00370D7B">
        <w:rPr>
          <w:w w:val="99"/>
          <w:sz w:val="16"/>
          <w:lang w:val="ru-RU"/>
        </w:rPr>
        <w:t>троте</w:t>
      </w:r>
      <w:r w:rsidRPr="00370D7B">
        <w:rPr>
          <w:sz w:val="16"/>
          <w:lang w:val="ru-RU"/>
        </w:rPr>
        <w:t>х</w:t>
      </w:r>
      <w:r w:rsidRPr="00370D7B">
        <w:rPr>
          <w:w w:val="99"/>
          <w:sz w:val="16"/>
          <w:lang w:val="ru-RU"/>
        </w:rPr>
        <w:t>н</w:t>
      </w:r>
      <w:r w:rsidRPr="00370D7B">
        <w:rPr>
          <w:spacing w:val="-1"/>
          <w:sz w:val="16"/>
          <w:lang w:val="ru-RU"/>
        </w:rPr>
        <w:t>и</w:t>
      </w:r>
      <w:r w:rsidRPr="00370D7B">
        <w:rPr>
          <w:sz w:val="16"/>
          <w:lang w:val="ru-RU"/>
        </w:rPr>
        <w:t>ч</w:t>
      </w:r>
      <w:r w:rsidRPr="00370D7B">
        <w:rPr>
          <w:w w:val="99"/>
          <w:sz w:val="16"/>
          <w:lang w:val="ru-RU"/>
        </w:rPr>
        <w:t>е</w:t>
      </w:r>
      <w:r w:rsidRPr="00370D7B">
        <w:rPr>
          <w:sz w:val="16"/>
          <w:lang w:val="ru-RU"/>
        </w:rPr>
        <w:t>с</w:t>
      </w:r>
      <w:r w:rsidRPr="00370D7B">
        <w:rPr>
          <w:spacing w:val="-1"/>
          <w:sz w:val="16"/>
          <w:lang w:val="ru-RU"/>
        </w:rPr>
        <w:t>к</w:t>
      </w:r>
      <w:r w:rsidRPr="00370D7B">
        <w:rPr>
          <w:w w:val="99"/>
          <w:sz w:val="16"/>
          <w:lang w:val="ru-RU"/>
        </w:rPr>
        <w:t>а</w:t>
      </w:r>
      <w:r w:rsidRPr="00370D7B">
        <w:rPr>
          <w:sz w:val="16"/>
          <w:lang w:val="ru-RU"/>
        </w:rPr>
        <w:t>я</w:t>
      </w:r>
      <w:r w:rsidRPr="00370D7B">
        <w:rPr>
          <w:spacing w:val="-1"/>
          <w:sz w:val="16"/>
          <w:lang w:val="ru-RU"/>
        </w:rPr>
        <w:t xml:space="preserve"> биб</w:t>
      </w:r>
      <w:r w:rsidRPr="00370D7B">
        <w:rPr>
          <w:w w:val="99"/>
          <w:sz w:val="16"/>
          <w:lang w:val="ru-RU"/>
        </w:rPr>
        <w:t>л</w:t>
      </w:r>
      <w:r w:rsidRPr="00370D7B">
        <w:rPr>
          <w:spacing w:val="-1"/>
          <w:sz w:val="16"/>
          <w:lang w:val="ru-RU"/>
        </w:rPr>
        <w:t>и</w:t>
      </w:r>
      <w:r w:rsidRPr="00370D7B">
        <w:rPr>
          <w:w w:val="99"/>
          <w:sz w:val="16"/>
          <w:lang w:val="ru-RU"/>
        </w:rPr>
        <w:t>оте</w:t>
      </w:r>
      <w:r w:rsidRPr="00370D7B">
        <w:rPr>
          <w:spacing w:val="-1"/>
          <w:sz w:val="16"/>
          <w:lang w:val="ru-RU"/>
        </w:rPr>
        <w:t>к</w:t>
      </w:r>
      <w:r w:rsidRPr="00370D7B">
        <w:rPr>
          <w:w w:val="99"/>
          <w:sz w:val="16"/>
          <w:lang w:val="ru-RU"/>
        </w:rPr>
        <w:t>а</w:t>
      </w:r>
      <w:r w:rsidRPr="00370D7B">
        <w:rPr>
          <w:sz w:val="16"/>
          <w:lang w:val="ru-RU"/>
        </w:rPr>
        <w:t xml:space="preserve"> </w:t>
      </w:r>
      <w:proofErr w:type="spellStart"/>
      <w:r>
        <w:rPr>
          <w:sz w:val="16"/>
        </w:rPr>
        <w:t>E</w:t>
      </w:r>
      <w:r>
        <w:rPr>
          <w:spacing w:val="-1"/>
          <w:sz w:val="16"/>
        </w:rPr>
        <w:t>l</w:t>
      </w:r>
      <w:r>
        <w:rPr>
          <w:spacing w:val="-35"/>
          <w:sz w:val="16"/>
        </w:rPr>
        <w:t>e</w:t>
      </w:r>
      <w:proofErr w:type="spellEnd"/>
      <w:r w:rsidRPr="00370D7B">
        <w:rPr>
          <w:b/>
          <w:spacing w:val="-68"/>
          <w:position w:val="-7"/>
          <w:sz w:val="18"/>
          <w:lang w:val="ru-RU"/>
        </w:rPr>
        <w:t>Г</w:t>
      </w:r>
      <w:r>
        <w:rPr>
          <w:spacing w:val="-13"/>
          <w:sz w:val="16"/>
        </w:rPr>
        <w:t>c</w:t>
      </w:r>
      <w:r w:rsidRPr="00370D7B">
        <w:rPr>
          <w:b/>
          <w:spacing w:val="-98"/>
          <w:position w:val="-7"/>
          <w:sz w:val="18"/>
          <w:lang w:val="ru-RU"/>
        </w:rPr>
        <w:t>р</w:t>
      </w:r>
      <w:r>
        <w:rPr>
          <w:sz w:val="16"/>
          <w:lang w:val="ru-RU"/>
        </w:rPr>
        <w:t>.</w:t>
      </w:r>
      <w:proofErr w:type="spellStart"/>
      <w:r>
        <w:rPr>
          <w:sz w:val="16"/>
        </w:rPr>
        <w:t>ru</w:t>
      </w:r>
      <w:proofErr w:type="spellEnd"/>
    </w:p>
    <w:p w:rsidR="005D7F34" w:rsidRPr="00370D7B" w:rsidRDefault="005D7F34">
      <w:pPr>
        <w:rPr>
          <w:sz w:val="18"/>
          <w:lang w:val="ru-RU"/>
        </w:rPr>
        <w:sectPr w:rsidR="005D7F34" w:rsidRPr="00370D7B">
          <w:pgSz w:w="11900" w:h="16840"/>
          <w:pgMar w:top="440" w:right="320" w:bottom="280" w:left="380" w:header="720" w:footer="720" w:gutter="0"/>
          <w:cols w:num="2" w:space="720" w:equalWidth="0">
            <w:col w:w="2515" w:space="4473"/>
            <w:col w:w="4212"/>
          </w:cols>
        </w:sectPr>
      </w:pPr>
    </w:p>
    <w:p w:rsidR="005D7F34" w:rsidRPr="00370D7B" w:rsidRDefault="005D7F34">
      <w:pPr>
        <w:pStyle w:val="a3"/>
        <w:spacing w:before="3"/>
        <w:rPr>
          <w:b/>
          <w:sz w:val="19"/>
          <w:lang w:val="ru-RU"/>
        </w:rPr>
      </w:pPr>
    </w:p>
    <w:p w:rsidR="005D7F34" w:rsidRPr="00370D7B" w:rsidRDefault="0008350C">
      <w:pPr>
        <w:tabs>
          <w:tab w:val="left" w:pos="1161"/>
          <w:tab w:val="left" w:pos="1524"/>
          <w:tab w:val="left" w:pos="1935"/>
          <w:tab w:val="left" w:pos="2279"/>
          <w:tab w:val="left" w:pos="2664"/>
          <w:tab w:val="left" w:pos="3039"/>
          <w:tab w:val="left" w:pos="3393"/>
          <w:tab w:val="left" w:pos="3765"/>
          <w:tab w:val="left" w:pos="4140"/>
          <w:tab w:val="left" w:pos="4503"/>
          <w:tab w:val="left" w:pos="4878"/>
          <w:tab w:val="left" w:pos="5230"/>
          <w:tab w:val="left" w:pos="5604"/>
          <w:tab w:val="left" w:pos="5968"/>
          <w:tab w:val="left" w:pos="6342"/>
          <w:tab w:val="left" w:pos="6716"/>
          <w:tab w:val="left" w:pos="7142"/>
          <w:tab w:val="left" w:pos="7802"/>
          <w:tab w:val="left" w:pos="8176"/>
          <w:tab w:val="left" w:pos="8528"/>
          <w:tab w:val="left" w:pos="8903"/>
          <w:tab w:val="left" w:pos="9277"/>
          <w:tab w:val="left" w:pos="9649"/>
          <w:tab w:val="left" w:pos="10024"/>
          <w:tab w:val="left" w:pos="10387"/>
        </w:tabs>
        <w:spacing w:before="94"/>
        <w:ind w:left="764"/>
        <w:rPr>
          <w:b/>
          <w:sz w:val="20"/>
          <w:lang w:val="ru-RU"/>
        </w:rPr>
      </w:pPr>
      <w:r w:rsidRPr="00370D7B">
        <w:rPr>
          <w:b/>
          <w:sz w:val="20"/>
          <w:lang w:val="ru-RU"/>
        </w:rPr>
        <w:t>М</w:t>
      </w:r>
      <w:r w:rsidRPr="00370D7B">
        <w:rPr>
          <w:b/>
          <w:sz w:val="20"/>
          <w:lang w:val="ru-RU"/>
        </w:rPr>
        <w:tab/>
        <w:t>Е</w:t>
      </w:r>
      <w:r w:rsidRPr="00370D7B">
        <w:rPr>
          <w:b/>
          <w:sz w:val="20"/>
          <w:lang w:val="ru-RU"/>
        </w:rPr>
        <w:tab/>
        <w:t>Ж</w:t>
      </w:r>
      <w:r w:rsidRPr="00370D7B">
        <w:rPr>
          <w:b/>
          <w:sz w:val="20"/>
          <w:lang w:val="ru-RU"/>
        </w:rPr>
        <w:tab/>
        <w:t>Г</w:t>
      </w:r>
      <w:r w:rsidRPr="00370D7B">
        <w:rPr>
          <w:b/>
          <w:sz w:val="20"/>
          <w:lang w:val="ru-RU"/>
        </w:rPr>
        <w:tab/>
        <w:t>О</w:t>
      </w:r>
      <w:r w:rsidRPr="00370D7B">
        <w:rPr>
          <w:b/>
          <w:sz w:val="20"/>
          <w:lang w:val="ru-RU"/>
        </w:rPr>
        <w:tab/>
        <w:t>С</w:t>
      </w:r>
      <w:r w:rsidRPr="00370D7B">
        <w:rPr>
          <w:b/>
          <w:sz w:val="20"/>
          <w:lang w:val="ru-RU"/>
        </w:rPr>
        <w:tab/>
        <w:t>У</w:t>
      </w:r>
      <w:r w:rsidRPr="00370D7B">
        <w:rPr>
          <w:b/>
          <w:sz w:val="20"/>
          <w:lang w:val="ru-RU"/>
        </w:rPr>
        <w:tab/>
        <w:t>Д</w:t>
      </w:r>
      <w:r w:rsidRPr="00370D7B">
        <w:rPr>
          <w:b/>
          <w:sz w:val="20"/>
          <w:lang w:val="ru-RU"/>
        </w:rPr>
        <w:tab/>
        <w:t>А</w:t>
      </w:r>
      <w:r w:rsidRPr="00370D7B">
        <w:rPr>
          <w:b/>
          <w:sz w:val="20"/>
          <w:lang w:val="ru-RU"/>
        </w:rPr>
        <w:tab/>
        <w:t>Р</w:t>
      </w:r>
      <w:r w:rsidRPr="00370D7B">
        <w:rPr>
          <w:b/>
          <w:sz w:val="20"/>
          <w:lang w:val="ru-RU"/>
        </w:rPr>
        <w:tab/>
        <w:t>С</w:t>
      </w:r>
      <w:r w:rsidRPr="00370D7B">
        <w:rPr>
          <w:b/>
          <w:sz w:val="20"/>
          <w:lang w:val="ru-RU"/>
        </w:rPr>
        <w:tab/>
        <w:t>Т</w:t>
      </w:r>
      <w:r w:rsidRPr="00370D7B">
        <w:rPr>
          <w:b/>
          <w:sz w:val="20"/>
          <w:lang w:val="ru-RU"/>
        </w:rPr>
        <w:tab/>
        <w:t>В</w:t>
      </w:r>
      <w:r w:rsidRPr="00370D7B">
        <w:rPr>
          <w:b/>
          <w:sz w:val="20"/>
          <w:lang w:val="ru-RU"/>
        </w:rPr>
        <w:tab/>
        <w:t>Е</w:t>
      </w:r>
      <w:r w:rsidRPr="00370D7B">
        <w:rPr>
          <w:b/>
          <w:sz w:val="20"/>
          <w:lang w:val="ru-RU"/>
        </w:rPr>
        <w:tab/>
        <w:t>Н</w:t>
      </w:r>
      <w:r w:rsidRPr="00370D7B">
        <w:rPr>
          <w:b/>
          <w:sz w:val="20"/>
          <w:lang w:val="ru-RU"/>
        </w:rPr>
        <w:tab/>
      </w:r>
      <w:proofErr w:type="spellStart"/>
      <w:r w:rsidRPr="00370D7B">
        <w:rPr>
          <w:b/>
          <w:sz w:val="20"/>
          <w:lang w:val="ru-RU"/>
        </w:rPr>
        <w:t>Н</w:t>
      </w:r>
      <w:proofErr w:type="spellEnd"/>
      <w:r w:rsidRPr="00370D7B">
        <w:rPr>
          <w:b/>
          <w:sz w:val="20"/>
          <w:lang w:val="ru-RU"/>
        </w:rPr>
        <w:tab/>
        <w:t>Ы</w:t>
      </w:r>
      <w:r w:rsidRPr="00370D7B">
        <w:rPr>
          <w:b/>
          <w:sz w:val="20"/>
          <w:lang w:val="ru-RU"/>
        </w:rPr>
        <w:tab/>
        <w:t>Й</w:t>
      </w:r>
      <w:r w:rsidRPr="00370D7B">
        <w:rPr>
          <w:b/>
          <w:sz w:val="20"/>
          <w:lang w:val="ru-RU"/>
        </w:rPr>
        <w:tab/>
        <w:t>С</w:t>
      </w:r>
      <w:r w:rsidRPr="00370D7B">
        <w:rPr>
          <w:b/>
          <w:sz w:val="20"/>
          <w:lang w:val="ru-RU"/>
        </w:rPr>
        <w:tab/>
        <w:t>Т</w:t>
      </w:r>
      <w:r w:rsidRPr="00370D7B">
        <w:rPr>
          <w:b/>
          <w:sz w:val="20"/>
          <w:lang w:val="ru-RU"/>
        </w:rPr>
        <w:tab/>
        <w:t>А</w:t>
      </w:r>
      <w:r w:rsidRPr="00370D7B">
        <w:rPr>
          <w:b/>
          <w:sz w:val="20"/>
          <w:lang w:val="ru-RU"/>
        </w:rPr>
        <w:tab/>
        <w:t>Н</w:t>
      </w:r>
      <w:r w:rsidRPr="00370D7B">
        <w:rPr>
          <w:b/>
          <w:sz w:val="20"/>
          <w:lang w:val="ru-RU"/>
        </w:rPr>
        <w:tab/>
        <w:t>Д</w:t>
      </w:r>
      <w:r w:rsidRPr="00370D7B">
        <w:rPr>
          <w:b/>
          <w:sz w:val="20"/>
          <w:lang w:val="ru-RU"/>
        </w:rPr>
        <w:tab/>
        <w:t>А</w:t>
      </w:r>
      <w:r w:rsidRPr="00370D7B">
        <w:rPr>
          <w:b/>
          <w:sz w:val="20"/>
          <w:lang w:val="ru-RU"/>
        </w:rPr>
        <w:tab/>
        <w:t>Р</w:t>
      </w:r>
      <w:r w:rsidRPr="00370D7B">
        <w:rPr>
          <w:b/>
          <w:sz w:val="20"/>
          <w:lang w:val="ru-RU"/>
        </w:rPr>
        <w:tab/>
        <w:t>Т</w:t>
      </w: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rPr>
          <w:b/>
          <w:sz w:val="23"/>
          <w:lang w:val="ru-RU"/>
        </w:rPr>
      </w:pPr>
    </w:p>
    <w:p w:rsidR="005D7F34" w:rsidRPr="00370D7B" w:rsidRDefault="005D7F34">
      <w:pPr>
        <w:rPr>
          <w:sz w:val="23"/>
          <w:lang w:val="ru-RU"/>
        </w:rPr>
        <w:sectPr w:rsidR="005D7F34" w:rsidRPr="00370D7B">
          <w:type w:val="continuous"/>
          <w:pgSz w:w="11900" w:h="16840"/>
          <w:pgMar w:top="440" w:right="320" w:bottom="280" w:left="380" w:header="720" w:footer="720" w:gutter="0"/>
          <w:cols w:space="720"/>
        </w:sectPr>
      </w:pPr>
    </w:p>
    <w:p w:rsidR="005D7F34" w:rsidRPr="00370D7B" w:rsidRDefault="0008350C">
      <w:pPr>
        <w:spacing w:before="94"/>
        <w:ind w:left="243"/>
        <w:jc w:val="center"/>
        <w:rPr>
          <w:b/>
          <w:sz w:val="20"/>
          <w:lang w:val="ru-RU"/>
        </w:rPr>
      </w:pPr>
      <w:r w:rsidRPr="00370D7B">
        <w:rPr>
          <w:b/>
          <w:sz w:val="20"/>
          <w:lang w:val="ru-RU"/>
        </w:rPr>
        <w:lastRenderedPageBreak/>
        <w:t>КАБЕЛИ</w:t>
      </w:r>
    </w:p>
    <w:p w:rsidR="005D7F34" w:rsidRPr="00370D7B" w:rsidRDefault="005D7F34">
      <w:pPr>
        <w:pStyle w:val="a3"/>
        <w:spacing w:before="5"/>
        <w:rPr>
          <w:b/>
          <w:lang w:val="ru-RU"/>
        </w:rPr>
      </w:pPr>
    </w:p>
    <w:p w:rsidR="005D7F34" w:rsidRPr="00370D7B" w:rsidRDefault="0008350C">
      <w:pPr>
        <w:spacing w:before="1"/>
        <w:ind w:left="432"/>
        <w:jc w:val="center"/>
        <w:rPr>
          <w:b/>
          <w:sz w:val="20"/>
          <w:lang w:val="ru-RU"/>
        </w:rPr>
      </w:pPr>
      <w:r w:rsidRPr="00370D7B">
        <w:rPr>
          <w:b/>
          <w:sz w:val="20"/>
          <w:lang w:val="ru-RU"/>
        </w:rPr>
        <w:t>Метод испытания металлических оболочек на растяжение</w:t>
      </w:r>
    </w:p>
    <w:p w:rsidR="005D7F34" w:rsidRPr="00370D7B" w:rsidRDefault="005D7F34">
      <w:pPr>
        <w:pStyle w:val="a3"/>
        <w:rPr>
          <w:b/>
          <w:lang w:val="ru-RU"/>
        </w:rPr>
      </w:pPr>
    </w:p>
    <w:p w:rsidR="005D7F34" w:rsidRDefault="0008350C">
      <w:pPr>
        <w:ind w:left="256"/>
        <w:jc w:val="center"/>
        <w:rPr>
          <w:sz w:val="20"/>
        </w:rPr>
      </w:pPr>
      <w:r>
        <w:rPr>
          <w:sz w:val="20"/>
        </w:rPr>
        <w:t>Cables.</w:t>
      </w:r>
    </w:p>
    <w:p w:rsidR="005D7F34" w:rsidRDefault="0008350C">
      <w:pPr>
        <w:spacing w:before="20"/>
        <w:ind w:left="282"/>
        <w:jc w:val="center"/>
        <w:rPr>
          <w:sz w:val="20"/>
        </w:rPr>
      </w:pPr>
      <w:r>
        <w:rPr>
          <w:sz w:val="20"/>
        </w:rPr>
        <w:t>Method of testing the metallic sheath for elongation</w:t>
      </w:r>
    </w:p>
    <w:p w:rsidR="005D7F34" w:rsidRDefault="0008350C">
      <w:pPr>
        <w:pStyle w:val="a3"/>
        <w:spacing w:before="7"/>
        <w:rPr>
          <w:sz w:val="34"/>
        </w:rPr>
      </w:pPr>
      <w:r>
        <w:br w:type="column"/>
      </w:r>
    </w:p>
    <w:p w:rsidR="005D7F34" w:rsidRPr="00370D7B" w:rsidRDefault="0008350C">
      <w:pPr>
        <w:pStyle w:val="2"/>
        <w:spacing w:line="318" w:lineRule="exact"/>
        <w:ind w:left="897"/>
        <w:rPr>
          <w:lang w:val="ru-RU"/>
        </w:rPr>
      </w:pPr>
      <w:r w:rsidRPr="00370D7B">
        <w:rPr>
          <w:lang w:val="ru-RU"/>
        </w:rPr>
        <w:t>ГОСТ</w:t>
      </w:r>
    </w:p>
    <w:p w:rsidR="005D7F34" w:rsidRPr="00370D7B" w:rsidRDefault="0008350C">
      <w:pPr>
        <w:spacing w:line="341" w:lineRule="exact"/>
        <w:ind w:left="617" w:right="1767"/>
        <w:jc w:val="center"/>
        <w:rPr>
          <w:rFonts w:ascii="Times New Roman" w:hAnsi="Times New Roman"/>
          <w:b/>
          <w:sz w:val="12"/>
          <w:lang w:val="ru-RU"/>
        </w:rPr>
      </w:pPr>
      <w:r w:rsidRPr="00370D7B">
        <w:rPr>
          <w:rFonts w:ascii="Times New Roman" w:hAnsi="Times New Roman"/>
          <w:spacing w:val="-10"/>
          <w:sz w:val="32"/>
          <w:lang w:val="ru-RU"/>
        </w:rPr>
        <w:t>1217</w:t>
      </w:r>
      <w:r w:rsidRPr="00370D7B">
        <w:rPr>
          <w:rFonts w:ascii="Times New Roman" w:hAnsi="Times New Roman"/>
          <w:spacing w:val="-11"/>
          <w:sz w:val="32"/>
          <w:lang w:val="ru-RU"/>
        </w:rPr>
        <w:t>4</w:t>
      </w:r>
      <w:r w:rsidRPr="00370D7B">
        <w:rPr>
          <w:rFonts w:ascii="Times New Roman" w:hAnsi="Times New Roman"/>
          <w:b/>
          <w:spacing w:val="-10"/>
          <w:sz w:val="12"/>
          <w:lang w:val="ru-RU"/>
        </w:rPr>
        <w:t>—</w:t>
      </w:r>
      <w:r w:rsidRPr="00370D7B">
        <w:rPr>
          <w:rFonts w:ascii="Times New Roman" w:hAnsi="Times New Roman"/>
          <w:spacing w:val="-10"/>
          <w:sz w:val="32"/>
          <w:lang w:val="ru-RU"/>
        </w:rPr>
        <w:t>7</w:t>
      </w:r>
      <w:r w:rsidRPr="00370D7B">
        <w:rPr>
          <w:rFonts w:ascii="Times New Roman" w:hAnsi="Times New Roman"/>
          <w:spacing w:val="-11"/>
          <w:sz w:val="32"/>
          <w:lang w:val="ru-RU"/>
        </w:rPr>
        <w:t>6</w:t>
      </w:r>
      <w:r w:rsidRPr="00370D7B">
        <w:rPr>
          <w:rFonts w:ascii="Times New Roman" w:hAnsi="Times New Roman"/>
          <w:b/>
          <w:sz w:val="12"/>
          <w:lang w:val="ru-RU"/>
        </w:rPr>
        <w:t>*</w:t>
      </w:r>
      <w:r w:rsidRPr="00370D7B">
        <w:rPr>
          <w:rFonts w:ascii="Times New Roman" w:hAnsi="Times New Roman"/>
          <w:b/>
          <w:spacing w:val="-8"/>
          <w:sz w:val="12"/>
          <w:lang w:val="ru-RU"/>
        </w:rPr>
        <w:t xml:space="preserve"> </w:t>
      </w:r>
      <w:r w:rsidRPr="00370D7B">
        <w:rPr>
          <w:rFonts w:ascii="Times New Roman" w:hAnsi="Times New Roman"/>
          <w:b/>
          <w:sz w:val="12"/>
          <w:lang w:val="ru-RU"/>
        </w:rPr>
        <w:t>*</w:t>
      </w:r>
    </w:p>
    <w:p w:rsidR="005D7F34" w:rsidRPr="00370D7B" w:rsidRDefault="005D7F34">
      <w:pPr>
        <w:pStyle w:val="a3"/>
        <w:spacing w:before="2"/>
        <w:rPr>
          <w:rFonts w:ascii="Times New Roman"/>
          <w:b/>
          <w:sz w:val="33"/>
          <w:lang w:val="ru-RU"/>
        </w:rPr>
      </w:pPr>
    </w:p>
    <w:p w:rsidR="005D7F34" w:rsidRPr="00370D7B" w:rsidRDefault="0008350C">
      <w:pPr>
        <w:spacing w:line="338" w:lineRule="auto"/>
        <w:ind w:left="432" w:right="1703" w:firstLine="502"/>
        <w:rPr>
          <w:b/>
          <w:sz w:val="20"/>
          <w:lang w:val="ru-RU"/>
        </w:rPr>
      </w:pPr>
      <w:r w:rsidRPr="00370D7B">
        <w:rPr>
          <w:b/>
          <w:sz w:val="20"/>
          <w:lang w:val="ru-RU"/>
        </w:rPr>
        <w:t>Взамен ГОСТ 12174—66</w:t>
      </w:r>
    </w:p>
    <w:p w:rsidR="005D7F34" w:rsidRPr="00370D7B" w:rsidRDefault="005D7F34">
      <w:pPr>
        <w:spacing w:line="338" w:lineRule="auto"/>
        <w:rPr>
          <w:sz w:val="20"/>
          <w:lang w:val="ru-RU"/>
        </w:rPr>
        <w:sectPr w:rsidR="005D7F34" w:rsidRPr="00370D7B">
          <w:type w:val="continuous"/>
          <w:pgSz w:w="11900" w:h="16840"/>
          <w:pgMar w:top="440" w:right="320" w:bottom="280" w:left="380" w:header="720" w:footer="720" w:gutter="0"/>
          <w:cols w:num="2" w:space="720" w:equalWidth="0">
            <w:col w:w="6294" w:space="1181"/>
            <w:col w:w="3725"/>
          </w:cols>
        </w:sectPr>
      </w:pPr>
    </w:p>
    <w:p w:rsidR="005D7F34" w:rsidRPr="00370D7B" w:rsidRDefault="005D7F34">
      <w:pPr>
        <w:pStyle w:val="a3"/>
        <w:spacing w:before="1"/>
        <w:rPr>
          <w:b/>
          <w:sz w:val="16"/>
          <w:lang w:val="ru-RU"/>
        </w:rPr>
      </w:pPr>
    </w:p>
    <w:p w:rsidR="005D7F34" w:rsidRPr="00370D7B" w:rsidRDefault="0008350C">
      <w:pPr>
        <w:spacing w:before="94"/>
        <w:ind w:left="210"/>
        <w:rPr>
          <w:sz w:val="20"/>
          <w:lang w:val="ru-RU"/>
        </w:rPr>
      </w:pPr>
      <w:r w:rsidRPr="00370D7B">
        <w:rPr>
          <w:sz w:val="20"/>
          <w:lang w:val="ru-RU"/>
        </w:rPr>
        <w:t>ОКСТУ 3509</w:t>
      </w:r>
    </w:p>
    <w:p w:rsidR="005D7F34" w:rsidRPr="00370D7B" w:rsidRDefault="005D7F34">
      <w:pPr>
        <w:pStyle w:val="a3"/>
        <w:rPr>
          <w:lang w:val="ru-RU"/>
        </w:rPr>
      </w:pPr>
    </w:p>
    <w:p w:rsidR="005D7F34" w:rsidRPr="00370D7B" w:rsidRDefault="0008350C">
      <w:pPr>
        <w:spacing w:before="149" w:line="304" w:lineRule="auto"/>
        <w:ind w:left="160" w:right="524" w:firstLine="11"/>
        <w:rPr>
          <w:b/>
          <w:sz w:val="16"/>
          <w:lang w:val="ru-RU"/>
        </w:rPr>
      </w:pPr>
      <w:r w:rsidRPr="00370D7B">
        <w:rPr>
          <w:b/>
          <w:sz w:val="16"/>
          <w:lang w:val="ru-RU"/>
        </w:rPr>
        <w:t>Постановлением   Государственного   комитета   стандартов   Совета   Министров    СССР   от   25   октября   1976   г.   №   2390    дата введения</w:t>
      </w:r>
      <w:r w:rsidRPr="00370D7B">
        <w:rPr>
          <w:b/>
          <w:spacing w:val="-13"/>
          <w:sz w:val="16"/>
          <w:lang w:val="ru-RU"/>
        </w:rPr>
        <w:t xml:space="preserve"> </w:t>
      </w:r>
      <w:r w:rsidRPr="00370D7B">
        <w:rPr>
          <w:b/>
          <w:sz w:val="16"/>
          <w:lang w:val="ru-RU"/>
        </w:rPr>
        <w:t>установлена</w:t>
      </w:r>
    </w:p>
    <w:p w:rsidR="005D7F34" w:rsidRPr="00370D7B" w:rsidRDefault="0008350C">
      <w:pPr>
        <w:spacing w:before="22"/>
        <w:ind w:right="367"/>
        <w:jc w:val="right"/>
        <w:rPr>
          <w:b/>
          <w:sz w:val="16"/>
          <w:lang w:val="ru-RU"/>
        </w:rPr>
      </w:pPr>
      <w:r w:rsidRPr="00370D7B">
        <w:rPr>
          <w:b/>
          <w:sz w:val="16"/>
          <w:lang w:val="ru-RU"/>
        </w:rPr>
        <w:t>с 01.01.78</w:t>
      </w:r>
    </w:p>
    <w:p w:rsidR="005D7F34" w:rsidRPr="00370D7B" w:rsidRDefault="0008350C">
      <w:pPr>
        <w:spacing w:before="38"/>
        <w:ind w:left="1337"/>
        <w:rPr>
          <w:b/>
          <w:sz w:val="16"/>
          <w:lang w:val="ru-RU"/>
        </w:rPr>
      </w:pPr>
      <w:r w:rsidRPr="00370D7B">
        <w:rPr>
          <w:b/>
          <w:sz w:val="16"/>
          <w:lang w:val="ru-RU"/>
        </w:rPr>
        <w:t>Ограничение срока действия снято Постановлением Госстандарта от 10.02.92 № 131</w:t>
      </w:r>
    </w:p>
    <w:p w:rsidR="005D7F34" w:rsidRPr="00370D7B" w:rsidRDefault="005D7F34">
      <w:pPr>
        <w:pStyle w:val="a3"/>
        <w:rPr>
          <w:b/>
          <w:sz w:val="20"/>
          <w:lang w:val="ru-RU"/>
        </w:rPr>
      </w:pPr>
    </w:p>
    <w:p w:rsidR="005D7F34" w:rsidRPr="00370D7B" w:rsidRDefault="005D7F34">
      <w:pPr>
        <w:pStyle w:val="a3"/>
        <w:spacing w:before="6"/>
        <w:rPr>
          <w:b/>
          <w:sz w:val="17"/>
          <w:lang w:val="ru-RU"/>
        </w:rPr>
      </w:pPr>
    </w:p>
    <w:p w:rsidR="005D7F34" w:rsidRPr="00370D7B" w:rsidRDefault="0008350C">
      <w:pPr>
        <w:pStyle w:val="a3"/>
        <w:spacing w:before="92" w:line="252" w:lineRule="auto"/>
        <w:ind w:left="405" w:right="349" w:firstLine="415"/>
        <w:rPr>
          <w:lang w:val="ru-RU"/>
        </w:rPr>
      </w:pPr>
      <w:r w:rsidRPr="00370D7B">
        <w:rPr>
          <w:lang w:val="ru-RU"/>
        </w:rPr>
        <w:t>Настоящий стандарт распространяется на все типы кабелей с оболочками из свинца, свинцовых сплавов и алюминия и устанавливает метод испытания указанных оболочек растяжением на конусе.</w:t>
      </w:r>
    </w:p>
    <w:p w:rsidR="005D7F34" w:rsidRPr="00370D7B" w:rsidRDefault="0008350C">
      <w:pPr>
        <w:pStyle w:val="a3"/>
        <w:spacing w:line="248" w:lineRule="exact"/>
        <w:ind w:left="734"/>
        <w:rPr>
          <w:lang w:val="ru-RU"/>
        </w:rPr>
      </w:pPr>
      <w:r w:rsidRPr="00370D7B">
        <w:rPr>
          <w:lang w:val="ru-RU"/>
        </w:rPr>
        <w:t>Стандарт полностью соответствует СТ СЭВ 5267—85.</w:t>
      </w:r>
    </w:p>
    <w:p w:rsidR="005D7F34" w:rsidRDefault="0008350C">
      <w:pPr>
        <w:spacing w:before="26"/>
        <w:ind w:left="739"/>
        <w:rPr>
          <w:b/>
          <w:sz w:val="20"/>
        </w:rPr>
      </w:pPr>
      <w:r>
        <w:rPr>
          <w:b/>
          <w:sz w:val="20"/>
        </w:rPr>
        <w:t>(</w:t>
      </w:r>
      <w:proofErr w:type="spellStart"/>
      <w:r>
        <w:rPr>
          <w:b/>
          <w:sz w:val="20"/>
        </w:rPr>
        <w:t>Измененная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редакция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Изм</w:t>
      </w:r>
      <w:proofErr w:type="spellEnd"/>
      <w:r>
        <w:rPr>
          <w:b/>
          <w:sz w:val="20"/>
        </w:rPr>
        <w:t>. № 1).</w:t>
      </w:r>
    </w:p>
    <w:p w:rsidR="005D7F34" w:rsidRDefault="005D7F34">
      <w:pPr>
        <w:pStyle w:val="a3"/>
        <w:rPr>
          <w:b/>
        </w:rPr>
      </w:pPr>
    </w:p>
    <w:p w:rsidR="005D7F34" w:rsidRDefault="0008350C">
      <w:pPr>
        <w:pStyle w:val="a4"/>
        <w:numPr>
          <w:ilvl w:val="0"/>
          <w:numId w:val="2"/>
        </w:numPr>
        <w:tabs>
          <w:tab w:val="left" w:pos="4074"/>
        </w:tabs>
        <w:jc w:val="left"/>
        <w:rPr>
          <w:b/>
          <w:sz w:val="20"/>
        </w:rPr>
      </w:pPr>
      <w:r>
        <w:rPr>
          <w:b/>
          <w:sz w:val="20"/>
        </w:rPr>
        <w:t>МЕТОД ОТБОРА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ОБРАЗЦОВ</w:t>
      </w:r>
    </w:p>
    <w:p w:rsidR="005D7F34" w:rsidRPr="00370D7B" w:rsidRDefault="0008350C">
      <w:pPr>
        <w:pStyle w:val="a3"/>
        <w:tabs>
          <w:tab w:val="left" w:pos="1901"/>
        </w:tabs>
        <w:spacing w:before="180" w:line="259" w:lineRule="auto"/>
        <w:ind w:left="171" w:right="356" w:firstLine="595"/>
        <w:jc w:val="both"/>
        <w:rPr>
          <w:lang w:val="ru-RU"/>
        </w:rPr>
      </w:pPr>
      <w:r w:rsidRPr="00370D7B">
        <w:rPr>
          <w:lang w:val="ru-RU"/>
        </w:rPr>
        <w:t>1.1.</w:t>
      </w:r>
      <w:r w:rsidRPr="00370D7B">
        <w:rPr>
          <w:lang w:val="ru-RU"/>
        </w:rPr>
        <w:tab/>
        <w:t>Испытания</w:t>
      </w:r>
      <w:r w:rsidRPr="00370D7B">
        <w:rPr>
          <w:spacing w:val="31"/>
          <w:lang w:val="ru-RU"/>
        </w:rPr>
        <w:t xml:space="preserve"> </w:t>
      </w:r>
      <w:r w:rsidRPr="00370D7B">
        <w:rPr>
          <w:lang w:val="ru-RU"/>
        </w:rPr>
        <w:t>проводят</w:t>
      </w:r>
      <w:r w:rsidRPr="00370D7B">
        <w:rPr>
          <w:spacing w:val="31"/>
          <w:lang w:val="ru-RU"/>
        </w:rPr>
        <w:t xml:space="preserve"> </w:t>
      </w:r>
      <w:r w:rsidRPr="00370D7B">
        <w:rPr>
          <w:lang w:val="ru-RU"/>
        </w:rPr>
        <w:t>на</w:t>
      </w:r>
      <w:r w:rsidRPr="00370D7B">
        <w:rPr>
          <w:spacing w:val="33"/>
          <w:lang w:val="ru-RU"/>
        </w:rPr>
        <w:t xml:space="preserve"> </w:t>
      </w:r>
      <w:r w:rsidRPr="00370D7B">
        <w:rPr>
          <w:lang w:val="ru-RU"/>
        </w:rPr>
        <w:t>отрезке</w:t>
      </w:r>
      <w:r w:rsidRPr="00370D7B">
        <w:rPr>
          <w:spacing w:val="32"/>
          <w:lang w:val="ru-RU"/>
        </w:rPr>
        <w:t xml:space="preserve"> </w:t>
      </w:r>
      <w:r w:rsidRPr="00370D7B">
        <w:rPr>
          <w:lang w:val="ru-RU"/>
        </w:rPr>
        <w:t>оболочки</w:t>
      </w:r>
      <w:r w:rsidRPr="00370D7B">
        <w:rPr>
          <w:spacing w:val="31"/>
          <w:lang w:val="ru-RU"/>
        </w:rPr>
        <w:t xml:space="preserve"> </w:t>
      </w:r>
      <w:r w:rsidRPr="00370D7B">
        <w:rPr>
          <w:lang w:val="ru-RU"/>
        </w:rPr>
        <w:t>длиной</w:t>
      </w:r>
      <w:r w:rsidRPr="00370D7B">
        <w:rPr>
          <w:spacing w:val="33"/>
          <w:lang w:val="ru-RU"/>
        </w:rPr>
        <w:t xml:space="preserve"> </w:t>
      </w:r>
      <w:r w:rsidRPr="00370D7B">
        <w:rPr>
          <w:lang w:val="ru-RU"/>
        </w:rPr>
        <w:t>(150+1)</w:t>
      </w:r>
      <w:r w:rsidRPr="00370D7B">
        <w:rPr>
          <w:spacing w:val="31"/>
          <w:lang w:val="ru-RU"/>
        </w:rPr>
        <w:t xml:space="preserve"> </w:t>
      </w:r>
      <w:r w:rsidRPr="00370D7B">
        <w:rPr>
          <w:lang w:val="ru-RU"/>
        </w:rPr>
        <w:t>мм</w:t>
      </w:r>
      <w:r w:rsidRPr="00370D7B">
        <w:rPr>
          <w:spacing w:val="32"/>
          <w:lang w:val="ru-RU"/>
        </w:rPr>
        <w:t xml:space="preserve"> </w:t>
      </w:r>
      <w:r w:rsidRPr="00370D7B">
        <w:rPr>
          <w:lang w:val="ru-RU"/>
        </w:rPr>
        <w:t>при</w:t>
      </w:r>
      <w:r w:rsidRPr="00370D7B">
        <w:rPr>
          <w:spacing w:val="30"/>
          <w:lang w:val="ru-RU"/>
        </w:rPr>
        <w:t xml:space="preserve"> </w:t>
      </w:r>
      <w:r w:rsidRPr="00370D7B">
        <w:rPr>
          <w:lang w:val="ru-RU"/>
        </w:rPr>
        <w:t>насадке</w:t>
      </w:r>
      <w:r w:rsidRPr="00370D7B">
        <w:rPr>
          <w:spacing w:val="32"/>
          <w:lang w:val="ru-RU"/>
        </w:rPr>
        <w:t xml:space="preserve"> </w:t>
      </w:r>
      <w:r w:rsidRPr="00370D7B">
        <w:rPr>
          <w:lang w:val="ru-RU"/>
        </w:rPr>
        <w:t>на</w:t>
      </w:r>
      <w:r w:rsidRPr="00370D7B">
        <w:rPr>
          <w:spacing w:val="31"/>
          <w:lang w:val="ru-RU"/>
        </w:rPr>
        <w:t xml:space="preserve"> </w:t>
      </w:r>
      <w:r w:rsidRPr="00370D7B">
        <w:rPr>
          <w:lang w:val="ru-RU"/>
        </w:rPr>
        <w:t xml:space="preserve">конус вручную. Длина отрезка при насадке на конус с помощью специального пресса не регламентируется. Торцы   образца   должны   быть   </w:t>
      </w:r>
      <w:proofErr w:type="gramStart"/>
      <w:r w:rsidRPr="00370D7B">
        <w:rPr>
          <w:lang w:val="ru-RU"/>
        </w:rPr>
        <w:t>перпендикулярны  к</w:t>
      </w:r>
      <w:proofErr w:type="gramEnd"/>
      <w:r w:rsidRPr="00370D7B">
        <w:rPr>
          <w:lang w:val="ru-RU"/>
        </w:rPr>
        <w:t xml:space="preserve">   оси   оболочки.   На   поверхности   образца</w:t>
      </w:r>
      <w:r w:rsidRPr="00370D7B">
        <w:rPr>
          <w:spacing w:val="10"/>
          <w:lang w:val="ru-RU"/>
        </w:rPr>
        <w:t xml:space="preserve"> </w:t>
      </w:r>
      <w:r w:rsidRPr="00370D7B">
        <w:rPr>
          <w:lang w:val="ru-RU"/>
        </w:rPr>
        <w:t>не</w:t>
      </w:r>
    </w:p>
    <w:p w:rsidR="005D7F34" w:rsidRPr="00370D7B" w:rsidRDefault="0008350C">
      <w:pPr>
        <w:pStyle w:val="a3"/>
        <w:spacing w:line="242" w:lineRule="auto"/>
        <w:ind w:left="187" w:right="524" w:hanging="16"/>
        <w:rPr>
          <w:lang w:val="ru-RU"/>
        </w:rPr>
      </w:pPr>
      <w:r w:rsidRPr="00370D7B">
        <w:rPr>
          <w:lang w:val="ru-RU"/>
        </w:rPr>
        <w:t>допускаются задиры, риски, вмятины и другие дефекты, выводящие толщину оболочки после их зачистки за допустимые предельные отклонения.</w:t>
      </w:r>
    </w:p>
    <w:p w:rsidR="005D7F34" w:rsidRDefault="0008350C">
      <w:pPr>
        <w:spacing w:before="31"/>
        <w:ind w:left="750"/>
        <w:rPr>
          <w:b/>
          <w:sz w:val="20"/>
        </w:rPr>
      </w:pPr>
      <w:r>
        <w:rPr>
          <w:b/>
          <w:sz w:val="20"/>
        </w:rPr>
        <w:t>(</w:t>
      </w:r>
      <w:proofErr w:type="spellStart"/>
      <w:r>
        <w:rPr>
          <w:b/>
          <w:sz w:val="20"/>
        </w:rPr>
        <w:t>Измененная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редакция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Изм</w:t>
      </w:r>
      <w:proofErr w:type="spellEnd"/>
      <w:r>
        <w:rPr>
          <w:b/>
          <w:sz w:val="20"/>
        </w:rPr>
        <w:t>. № 1).</w:t>
      </w:r>
    </w:p>
    <w:p w:rsidR="005D7F34" w:rsidRDefault="005D7F34">
      <w:pPr>
        <w:pStyle w:val="a3"/>
        <w:rPr>
          <w:b/>
        </w:rPr>
      </w:pPr>
    </w:p>
    <w:p w:rsidR="005D7F34" w:rsidRDefault="0008350C">
      <w:pPr>
        <w:pStyle w:val="a4"/>
        <w:numPr>
          <w:ilvl w:val="0"/>
          <w:numId w:val="2"/>
        </w:numPr>
        <w:tabs>
          <w:tab w:val="left" w:pos="4952"/>
        </w:tabs>
        <w:ind w:left="4951" w:hanging="359"/>
        <w:jc w:val="left"/>
        <w:rPr>
          <w:b/>
          <w:sz w:val="20"/>
        </w:rPr>
      </w:pPr>
      <w:r>
        <w:rPr>
          <w:b/>
          <w:sz w:val="20"/>
        </w:rPr>
        <w:t>АППАРАТУРА</w:t>
      </w:r>
    </w:p>
    <w:p w:rsidR="005D7F34" w:rsidRPr="00370D7B" w:rsidRDefault="0008350C">
      <w:pPr>
        <w:pStyle w:val="a4"/>
        <w:numPr>
          <w:ilvl w:val="1"/>
          <w:numId w:val="1"/>
        </w:numPr>
        <w:tabs>
          <w:tab w:val="left" w:pos="1230"/>
        </w:tabs>
        <w:spacing w:before="192"/>
        <w:ind w:hanging="478"/>
        <w:rPr>
          <w:i/>
          <w:lang w:val="ru-RU"/>
        </w:rPr>
      </w:pPr>
      <w:r w:rsidRPr="00370D7B">
        <w:rPr>
          <w:lang w:val="ru-RU"/>
        </w:rPr>
        <w:t>Для испытания применяют стальной конус с параметром шероховатости поверхности</w:t>
      </w:r>
      <w:r w:rsidRPr="00370D7B">
        <w:rPr>
          <w:spacing w:val="-24"/>
          <w:lang w:val="ru-RU"/>
        </w:rPr>
        <w:t xml:space="preserve"> </w:t>
      </w:r>
      <w:r>
        <w:rPr>
          <w:i/>
        </w:rPr>
        <w:t>Ra</w:t>
      </w:r>
    </w:p>
    <w:p w:rsidR="005D7F34" w:rsidRPr="00370D7B" w:rsidRDefault="0008350C">
      <w:pPr>
        <w:pStyle w:val="a3"/>
        <w:spacing w:before="2"/>
        <w:ind w:left="483"/>
        <w:rPr>
          <w:lang w:val="ru-RU"/>
        </w:rPr>
      </w:pPr>
      <w:r w:rsidRPr="00370D7B">
        <w:rPr>
          <w:lang w:val="ru-RU"/>
        </w:rPr>
        <w:t>от 1,25 до 1.0 мкм и отношением диаметра основания к высоте 1:3.</w:t>
      </w:r>
    </w:p>
    <w:p w:rsidR="005D7F34" w:rsidRPr="00370D7B" w:rsidRDefault="0008350C">
      <w:pPr>
        <w:pStyle w:val="a4"/>
        <w:numPr>
          <w:ilvl w:val="1"/>
          <w:numId w:val="1"/>
        </w:numPr>
        <w:tabs>
          <w:tab w:val="left" w:pos="1234"/>
        </w:tabs>
        <w:spacing w:before="12"/>
        <w:ind w:left="1234" w:hanging="473"/>
        <w:rPr>
          <w:lang w:val="ru-RU"/>
        </w:rPr>
      </w:pPr>
      <w:r w:rsidRPr="00370D7B">
        <w:rPr>
          <w:lang w:val="ru-RU"/>
        </w:rPr>
        <w:t>Для механической насадки на конус используют специальный</w:t>
      </w:r>
      <w:r w:rsidRPr="00370D7B">
        <w:rPr>
          <w:spacing w:val="-15"/>
          <w:lang w:val="ru-RU"/>
        </w:rPr>
        <w:t xml:space="preserve"> </w:t>
      </w:r>
      <w:r w:rsidRPr="00370D7B">
        <w:rPr>
          <w:lang w:val="ru-RU"/>
        </w:rPr>
        <w:t>пресс.</w:t>
      </w:r>
    </w:p>
    <w:p w:rsidR="005D7F34" w:rsidRPr="00370D7B" w:rsidRDefault="005D7F34">
      <w:pPr>
        <w:pStyle w:val="a3"/>
        <w:spacing w:before="3"/>
        <w:rPr>
          <w:sz w:val="21"/>
          <w:lang w:val="ru-RU"/>
        </w:rPr>
      </w:pPr>
    </w:p>
    <w:p w:rsidR="005D7F34" w:rsidRDefault="0008350C">
      <w:pPr>
        <w:pStyle w:val="a4"/>
        <w:numPr>
          <w:ilvl w:val="0"/>
          <w:numId w:val="2"/>
        </w:numPr>
        <w:tabs>
          <w:tab w:val="left" w:pos="4048"/>
        </w:tabs>
        <w:ind w:left="4048" w:hanging="359"/>
        <w:jc w:val="left"/>
        <w:rPr>
          <w:b/>
          <w:sz w:val="20"/>
        </w:rPr>
      </w:pPr>
      <w:r>
        <w:rPr>
          <w:b/>
          <w:sz w:val="20"/>
        </w:rPr>
        <w:t>ПРОВЕДЕНИЕ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ИСПЫТАНИЯ</w:t>
      </w:r>
    </w:p>
    <w:p w:rsidR="005D7F34" w:rsidRPr="00370D7B" w:rsidRDefault="0008350C">
      <w:pPr>
        <w:pStyle w:val="a3"/>
        <w:spacing w:before="186" w:line="247" w:lineRule="auto"/>
        <w:ind w:left="208" w:right="524" w:firstLine="552"/>
        <w:rPr>
          <w:lang w:val="ru-RU"/>
        </w:rPr>
      </w:pPr>
      <w:r w:rsidRPr="00370D7B">
        <w:rPr>
          <w:lang w:val="ru-RU"/>
        </w:rPr>
        <w:t>3.1. Испытание заключается в постепенном растяжении оболочки в радиальном направлении при насадке на конус с помощью специального пресса или вручную — легкими</w:t>
      </w:r>
      <w:r w:rsidRPr="00370D7B">
        <w:rPr>
          <w:spacing w:val="-25"/>
          <w:lang w:val="ru-RU"/>
        </w:rPr>
        <w:t xml:space="preserve"> </w:t>
      </w:r>
      <w:r w:rsidRPr="00370D7B">
        <w:rPr>
          <w:lang w:val="ru-RU"/>
        </w:rPr>
        <w:t>ударами.</w:t>
      </w:r>
    </w:p>
    <w:p w:rsidR="005D7F34" w:rsidRPr="00370D7B" w:rsidRDefault="0008350C">
      <w:pPr>
        <w:pStyle w:val="a3"/>
        <w:spacing w:before="10" w:line="247" w:lineRule="auto"/>
        <w:ind w:left="771" w:right="938" w:hanging="16"/>
        <w:rPr>
          <w:lang w:val="ru-RU"/>
        </w:rPr>
      </w:pPr>
      <w:r w:rsidRPr="00370D7B">
        <w:rPr>
          <w:lang w:val="ru-RU"/>
        </w:rPr>
        <w:t xml:space="preserve">Ось образца во время испытания не должна значительно отклоняться от оси конуса. Поверхность конуса при испытании должна быть смазана маслом любой марки с </w:t>
      </w:r>
      <w:proofErr w:type="spellStart"/>
      <w:r w:rsidRPr="00370D7B">
        <w:rPr>
          <w:lang w:val="ru-RU"/>
        </w:rPr>
        <w:t>кинемати</w:t>
      </w:r>
      <w:proofErr w:type="spellEnd"/>
      <w:r w:rsidRPr="00370D7B">
        <w:rPr>
          <w:lang w:val="ru-RU"/>
        </w:rPr>
        <w:t>­</w:t>
      </w:r>
    </w:p>
    <w:p w:rsidR="005D7F34" w:rsidRPr="00370D7B" w:rsidRDefault="0008350C">
      <w:pPr>
        <w:pStyle w:val="a3"/>
        <w:spacing w:line="253" w:lineRule="exact"/>
        <w:ind w:left="203"/>
        <w:rPr>
          <w:lang w:val="ru-RU"/>
        </w:rPr>
      </w:pPr>
      <w:r w:rsidRPr="00370D7B">
        <w:rPr>
          <w:lang w:val="ru-RU"/>
        </w:rPr>
        <w:t xml:space="preserve">ческой вязкостью от 10 до 50 10 </w:t>
      </w:r>
      <w:proofErr w:type="gramStart"/>
      <w:r w:rsidRPr="00370D7B">
        <w:rPr>
          <w:position w:val="6"/>
          <w:sz w:val="14"/>
          <w:lang w:val="ru-RU"/>
        </w:rPr>
        <w:t xml:space="preserve">6  </w:t>
      </w:r>
      <w:r w:rsidRPr="00370D7B">
        <w:rPr>
          <w:lang w:val="ru-RU"/>
        </w:rPr>
        <w:t>м</w:t>
      </w:r>
      <w:proofErr w:type="gramEnd"/>
      <w:r w:rsidRPr="00370D7B">
        <w:rPr>
          <w:position w:val="6"/>
          <w:sz w:val="14"/>
          <w:lang w:val="ru-RU"/>
        </w:rPr>
        <w:t>2</w:t>
      </w:r>
      <w:r w:rsidRPr="00370D7B">
        <w:rPr>
          <w:lang w:val="ru-RU"/>
        </w:rPr>
        <w:t>/с при температуре 20 °С.</w:t>
      </w:r>
    </w:p>
    <w:p w:rsidR="005D7F34" w:rsidRDefault="0008350C">
      <w:pPr>
        <w:spacing w:before="53"/>
        <w:ind w:left="766"/>
        <w:rPr>
          <w:b/>
          <w:sz w:val="20"/>
        </w:rPr>
      </w:pPr>
      <w:r>
        <w:rPr>
          <w:b/>
          <w:sz w:val="20"/>
        </w:rPr>
        <w:t>(</w:t>
      </w:r>
      <w:proofErr w:type="spellStart"/>
      <w:r>
        <w:rPr>
          <w:b/>
          <w:sz w:val="20"/>
        </w:rPr>
        <w:t>Измененная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редакция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Изм</w:t>
      </w:r>
      <w:proofErr w:type="spellEnd"/>
      <w:r>
        <w:rPr>
          <w:b/>
          <w:sz w:val="20"/>
        </w:rPr>
        <w:t>. № 1).</w:t>
      </w:r>
    </w:p>
    <w:p w:rsidR="005D7F34" w:rsidRDefault="005D7F34">
      <w:pPr>
        <w:pStyle w:val="a3"/>
        <w:spacing w:before="5"/>
        <w:rPr>
          <w:b/>
        </w:rPr>
      </w:pPr>
    </w:p>
    <w:p w:rsidR="005D7F34" w:rsidRDefault="0008350C">
      <w:pPr>
        <w:pStyle w:val="a4"/>
        <w:numPr>
          <w:ilvl w:val="0"/>
          <w:numId w:val="2"/>
        </w:numPr>
        <w:tabs>
          <w:tab w:val="left" w:pos="4154"/>
        </w:tabs>
        <w:ind w:left="4154" w:hanging="364"/>
        <w:jc w:val="left"/>
        <w:rPr>
          <w:b/>
          <w:sz w:val="20"/>
        </w:rPr>
      </w:pPr>
      <w:r>
        <w:rPr>
          <w:b/>
          <w:sz w:val="20"/>
        </w:rPr>
        <w:t>ОБРАБОТКА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РЕЗУЛЬТАТОВ</w:t>
      </w:r>
    </w:p>
    <w:p w:rsidR="005D7F34" w:rsidRPr="00370D7B" w:rsidRDefault="0008350C">
      <w:pPr>
        <w:pStyle w:val="a3"/>
        <w:spacing w:before="186" w:line="249" w:lineRule="auto"/>
        <w:ind w:left="208" w:right="524" w:firstLine="542"/>
        <w:rPr>
          <w:lang w:val="ru-RU"/>
        </w:rPr>
      </w:pPr>
      <w:r w:rsidRPr="00370D7B">
        <w:rPr>
          <w:lang w:val="ru-RU"/>
        </w:rPr>
        <w:t xml:space="preserve">4.1. Образец оболочки считают выдержавшим испытание на растяжение, если после </w:t>
      </w:r>
      <w:proofErr w:type="spellStart"/>
      <w:r w:rsidRPr="00370D7B">
        <w:rPr>
          <w:lang w:val="ru-RU"/>
        </w:rPr>
        <w:t>растяже</w:t>
      </w:r>
      <w:proofErr w:type="spellEnd"/>
      <w:r w:rsidRPr="00370D7B">
        <w:rPr>
          <w:lang w:val="ru-RU"/>
        </w:rPr>
        <w:t xml:space="preserve">­ </w:t>
      </w:r>
      <w:proofErr w:type="spellStart"/>
      <w:r w:rsidRPr="00370D7B">
        <w:rPr>
          <w:lang w:val="ru-RU"/>
        </w:rPr>
        <w:t>ния</w:t>
      </w:r>
      <w:proofErr w:type="spellEnd"/>
      <w:r w:rsidRPr="00370D7B">
        <w:rPr>
          <w:lang w:val="ru-RU"/>
        </w:rPr>
        <w:t xml:space="preserve"> его горца </w:t>
      </w:r>
      <w:proofErr w:type="gramStart"/>
      <w:r w:rsidRPr="00370D7B">
        <w:rPr>
          <w:lang w:val="ru-RU"/>
        </w:rPr>
        <w:t>до значении</w:t>
      </w:r>
      <w:proofErr w:type="gramEnd"/>
      <w:r w:rsidRPr="00370D7B">
        <w:rPr>
          <w:lang w:val="ru-RU"/>
        </w:rPr>
        <w:t>, указанного в стандарте или технических условиях на конкретные типы кабелей, не будут обнаружены трещины, видимые невооруженным глазом.</w:t>
      </w:r>
    </w:p>
    <w:p w:rsidR="005D7F34" w:rsidRPr="00B92545" w:rsidRDefault="0008350C">
      <w:pPr>
        <w:spacing w:before="15"/>
        <w:ind w:left="760"/>
        <w:rPr>
          <w:b/>
          <w:sz w:val="20"/>
          <w:lang w:val="ru-RU"/>
        </w:rPr>
      </w:pPr>
      <w:r w:rsidRPr="00B92545">
        <w:rPr>
          <w:b/>
          <w:sz w:val="20"/>
          <w:lang w:val="ru-RU"/>
        </w:rPr>
        <w:t>(Измененная редакция, Изм. № 1).</w:t>
      </w:r>
    </w:p>
    <w:p w:rsidR="005D7F34" w:rsidRPr="00B92545" w:rsidRDefault="005D7F34">
      <w:pPr>
        <w:pStyle w:val="a3"/>
        <w:spacing w:before="5"/>
        <w:rPr>
          <w:b/>
          <w:sz w:val="23"/>
          <w:lang w:val="ru-RU"/>
        </w:rPr>
      </w:pPr>
    </w:p>
    <w:p w:rsidR="005D7F34" w:rsidRPr="00370D7B" w:rsidRDefault="0008350C">
      <w:pPr>
        <w:tabs>
          <w:tab w:val="left" w:pos="8561"/>
        </w:tabs>
        <w:spacing w:line="225" w:lineRule="exact"/>
        <w:ind w:left="229"/>
        <w:rPr>
          <w:b/>
          <w:sz w:val="20"/>
          <w:lang w:val="ru-RU"/>
        </w:rPr>
      </w:pPr>
      <w:r w:rsidRPr="00370D7B">
        <w:rPr>
          <w:b/>
          <w:sz w:val="20"/>
          <w:lang w:val="ru-RU"/>
        </w:rPr>
        <w:t>Издание</w:t>
      </w:r>
      <w:r w:rsidRPr="00370D7B">
        <w:rPr>
          <w:b/>
          <w:spacing w:val="-1"/>
          <w:sz w:val="20"/>
          <w:lang w:val="ru-RU"/>
        </w:rPr>
        <w:t xml:space="preserve"> </w:t>
      </w:r>
      <w:r w:rsidRPr="00370D7B">
        <w:rPr>
          <w:b/>
          <w:sz w:val="20"/>
          <w:lang w:val="ru-RU"/>
        </w:rPr>
        <w:t>официальное</w:t>
      </w:r>
      <w:r w:rsidRPr="00370D7B">
        <w:rPr>
          <w:b/>
          <w:sz w:val="20"/>
          <w:lang w:val="ru-RU"/>
        </w:rPr>
        <w:tab/>
        <w:t>Перепечатка</w:t>
      </w:r>
      <w:r w:rsidRPr="00370D7B">
        <w:rPr>
          <w:b/>
          <w:spacing w:val="-1"/>
          <w:sz w:val="20"/>
          <w:lang w:val="ru-RU"/>
        </w:rPr>
        <w:t xml:space="preserve"> </w:t>
      </w:r>
      <w:r w:rsidRPr="00370D7B">
        <w:rPr>
          <w:b/>
          <w:sz w:val="20"/>
          <w:lang w:val="ru-RU"/>
        </w:rPr>
        <w:t>воспрещена</w:t>
      </w:r>
    </w:p>
    <w:p w:rsidR="005D7F34" w:rsidRPr="00370D7B" w:rsidRDefault="0008350C">
      <w:pPr>
        <w:spacing w:line="239" w:lineRule="exact"/>
        <w:ind w:left="1956"/>
        <w:rPr>
          <w:i/>
          <w:lang w:val="ru-RU"/>
        </w:rPr>
      </w:pPr>
      <w:r w:rsidRPr="00370D7B">
        <w:rPr>
          <w:lang w:val="ru-RU"/>
        </w:rPr>
        <w:t xml:space="preserve">* </w:t>
      </w:r>
      <w:r w:rsidRPr="00370D7B">
        <w:rPr>
          <w:i/>
          <w:lang w:val="ru-RU"/>
        </w:rPr>
        <w:t xml:space="preserve">Переиздание (январь 1999 г.) с Изменением № </w:t>
      </w:r>
      <w:r w:rsidRPr="00370D7B">
        <w:rPr>
          <w:lang w:val="ru-RU"/>
        </w:rPr>
        <w:t xml:space="preserve">/, </w:t>
      </w:r>
      <w:r w:rsidRPr="00370D7B">
        <w:rPr>
          <w:i/>
          <w:lang w:val="ru-RU"/>
        </w:rPr>
        <w:t>утвержденным в сентябре 1986 г.</w:t>
      </w:r>
    </w:p>
    <w:p w:rsidR="005D7F34" w:rsidRPr="00370D7B" w:rsidRDefault="0008350C">
      <w:pPr>
        <w:spacing w:line="243" w:lineRule="exact"/>
        <w:ind w:left="4897" w:right="5008"/>
        <w:jc w:val="center"/>
        <w:rPr>
          <w:i/>
          <w:lang w:val="ru-RU"/>
        </w:rPr>
      </w:pPr>
      <w:r w:rsidRPr="00370D7B">
        <w:rPr>
          <w:i/>
          <w:lang w:val="ru-RU"/>
        </w:rPr>
        <w:t>(МУС 12-86)</w:t>
      </w:r>
    </w:p>
    <w:p w:rsidR="005D7F34" w:rsidRPr="00370D7B" w:rsidRDefault="00B92545">
      <w:pPr>
        <w:pStyle w:val="a3"/>
        <w:spacing w:before="17" w:line="206" w:lineRule="exact"/>
        <w:ind w:left="7383"/>
        <w:rPr>
          <w:lang w:val="ru-RU"/>
        </w:rPr>
      </w:pPr>
      <w:r>
        <w:pict>
          <v:shape id="_x0000_s1026" type="#_x0000_t202" style="position:absolute;left:0;text-align:left;margin-left:373.55pt;margin-top:9.05pt;width:10.45pt;height:8.95pt;z-index:-251658240;mso-position-horizontal-relative:page" filled="f" stroked="f">
            <v:textbox inset="0,0,0,0">
              <w:txbxContent>
                <w:p w:rsidR="005D7F34" w:rsidRDefault="0008350C">
                  <w:pPr>
                    <w:spacing w:line="179" w:lineRule="exact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Эл</w:t>
                  </w:r>
                  <w:proofErr w:type="spellEnd"/>
                </w:p>
              </w:txbxContent>
            </v:textbox>
            <w10:wrap anchorx="page"/>
          </v:shape>
        </w:pict>
      </w:r>
      <w:r w:rsidR="0008350C" w:rsidRPr="00370D7B">
        <w:rPr>
          <w:lang w:val="ru-RU"/>
        </w:rPr>
        <w:t>© Издательство стандартов, 1976</w:t>
      </w:r>
    </w:p>
    <w:p w:rsidR="005D7F34" w:rsidRPr="00370D7B" w:rsidRDefault="0008350C">
      <w:pPr>
        <w:spacing w:line="93" w:lineRule="exact"/>
        <w:ind w:left="7299"/>
        <w:rPr>
          <w:sz w:val="16"/>
          <w:lang w:val="ru-RU"/>
        </w:rPr>
      </w:pPr>
      <w:proofErr w:type="spellStart"/>
      <w:r w:rsidRPr="00370D7B">
        <w:rPr>
          <w:sz w:val="16"/>
          <w:lang w:val="ru-RU"/>
        </w:rPr>
        <w:t>ектротехническая</w:t>
      </w:r>
      <w:proofErr w:type="spellEnd"/>
      <w:r w:rsidRPr="00370D7B">
        <w:rPr>
          <w:sz w:val="16"/>
          <w:lang w:val="ru-RU"/>
        </w:rPr>
        <w:t xml:space="preserve"> библиотека </w:t>
      </w:r>
      <w:r>
        <w:rPr>
          <w:sz w:val="16"/>
        </w:rPr>
        <w:t>Elec</w:t>
      </w:r>
      <w:r w:rsidRPr="00370D7B">
        <w:rPr>
          <w:sz w:val="16"/>
          <w:lang w:val="ru-RU"/>
        </w:rPr>
        <w:t>.</w:t>
      </w:r>
      <w:proofErr w:type="spellStart"/>
      <w:r>
        <w:rPr>
          <w:sz w:val="16"/>
        </w:rPr>
        <w:t>ru</w:t>
      </w:r>
      <w:proofErr w:type="spellEnd"/>
    </w:p>
    <w:p w:rsidR="005D7F34" w:rsidRPr="00370D7B" w:rsidRDefault="0008350C">
      <w:pPr>
        <w:pStyle w:val="a3"/>
        <w:spacing w:line="209" w:lineRule="exact"/>
        <w:ind w:left="6878"/>
        <w:rPr>
          <w:lang w:val="ru-RU"/>
        </w:rPr>
      </w:pPr>
      <w:r w:rsidRPr="00370D7B">
        <w:rPr>
          <w:lang w:val="ru-RU"/>
        </w:rPr>
        <w:t>© ИПК Издательство стандартов, 1999</w:t>
      </w:r>
    </w:p>
    <w:p w:rsidR="005D7F34" w:rsidRPr="00370D7B" w:rsidRDefault="005D7F34">
      <w:pPr>
        <w:spacing w:line="209" w:lineRule="exact"/>
        <w:rPr>
          <w:lang w:val="ru-RU"/>
        </w:rPr>
        <w:sectPr w:rsidR="005D7F34" w:rsidRPr="00370D7B">
          <w:type w:val="continuous"/>
          <w:pgSz w:w="11900" w:h="16840"/>
          <w:pgMar w:top="440" w:right="320" w:bottom="280" w:left="380" w:header="720" w:footer="720" w:gutter="0"/>
          <w:cols w:space="720"/>
        </w:sectPr>
      </w:pPr>
    </w:p>
    <w:p w:rsidR="005D7F34" w:rsidRPr="00370D7B" w:rsidRDefault="0008350C">
      <w:pPr>
        <w:spacing w:before="77"/>
        <w:ind w:right="117"/>
        <w:jc w:val="right"/>
        <w:rPr>
          <w:sz w:val="16"/>
          <w:lang w:val="ru-RU"/>
        </w:rPr>
      </w:pPr>
      <w:r w:rsidRPr="00370D7B">
        <w:rPr>
          <w:sz w:val="16"/>
          <w:lang w:val="ru-RU"/>
        </w:rPr>
        <w:lastRenderedPageBreak/>
        <w:t xml:space="preserve">Электротехническая библиотека </w:t>
      </w:r>
      <w:r>
        <w:rPr>
          <w:sz w:val="16"/>
        </w:rPr>
        <w:t>Elec</w:t>
      </w:r>
      <w:r w:rsidRPr="00370D7B">
        <w:rPr>
          <w:sz w:val="16"/>
          <w:lang w:val="ru-RU"/>
        </w:rPr>
        <w:t>.</w:t>
      </w:r>
      <w:proofErr w:type="spellStart"/>
      <w:r>
        <w:rPr>
          <w:sz w:val="16"/>
        </w:rPr>
        <w:t>ru</w:t>
      </w:r>
      <w:proofErr w:type="spellEnd"/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rPr>
          <w:sz w:val="20"/>
          <w:lang w:val="ru-RU"/>
        </w:rPr>
      </w:pPr>
    </w:p>
    <w:p w:rsidR="005D7F34" w:rsidRPr="00370D7B" w:rsidRDefault="005D7F34">
      <w:pPr>
        <w:pStyle w:val="a3"/>
        <w:spacing w:before="8"/>
        <w:rPr>
          <w:sz w:val="24"/>
          <w:lang w:val="ru-RU"/>
        </w:rPr>
      </w:pPr>
    </w:p>
    <w:p w:rsidR="005D7F34" w:rsidRPr="00370D7B" w:rsidRDefault="0008350C">
      <w:pPr>
        <w:spacing w:before="95"/>
        <w:ind w:left="1602" w:right="948"/>
        <w:jc w:val="center"/>
        <w:rPr>
          <w:b/>
          <w:i/>
          <w:sz w:val="16"/>
          <w:lang w:val="ru-RU"/>
        </w:rPr>
      </w:pPr>
      <w:r w:rsidRPr="00370D7B">
        <w:rPr>
          <w:b/>
          <w:sz w:val="16"/>
          <w:lang w:val="ru-RU"/>
        </w:rPr>
        <w:t xml:space="preserve">Редактор </w:t>
      </w:r>
      <w:r w:rsidRPr="00370D7B">
        <w:rPr>
          <w:b/>
          <w:i/>
          <w:sz w:val="16"/>
          <w:lang w:val="ru-RU"/>
        </w:rPr>
        <w:t xml:space="preserve">ТС. </w:t>
      </w:r>
      <w:proofErr w:type="spellStart"/>
      <w:r w:rsidRPr="00370D7B">
        <w:rPr>
          <w:b/>
          <w:i/>
          <w:sz w:val="16"/>
          <w:lang w:val="ru-RU"/>
        </w:rPr>
        <w:t>Шеко</w:t>
      </w:r>
      <w:proofErr w:type="spellEnd"/>
    </w:p>
    <w:p w:rsidR="005D7F34" w:rsidRPr="00370D7B" w:rsidRDefault="0008350C">
      <w:pPr>
        <w:spacing w:before="17" w:line="264" w:lineRule="auto"/>
        <w:ind w:left="3846" w:right="3211" w:hanging="1"/>
        <w:jc w:val="center"/>
        <w:rPr>
          <w:b/>
          <w:i/>
          <w:sz w:val="16"/>
          <w:lang w:val="ru-RU"/>
        </w:rPr>
      </w:pPr>
      <w:r w:rsidRPr="00370D7B">
        <w:rPr>
          <w:b/>
          <w:sz w:val="16"/>
          <w:lang w:val="ru-RU"/>
        </w:rPr>
        <w:t xml:space="preserve">Технический редактор </w:t>
      </w:r>
      <w:r w:rsidRPr="00370D7B">
        <w:rPr>
          <w:b/>
          <w:i/>
          <w:sz w:val="16"/>
          <w:lang w:val="ru-RU"/>
        </w:rPr>
        <w:t xml:space="preserve">Л.А. Кузнецова </w:t>
      </w:r>
      <w:r w:rsidRPr="00370D7B">
        <w:rPr>
          <w:b/>
          <w:sz w:val="16"/>
          <w:lang w:val="ru-RU"/>
        </w:rPr>
        <w:t xml:space="preserve">Корректор </w:t>
      </w:r>
      <w:r w:rsidRPr="00370D7B">
        <w:rPr>
          <w:b/>
          <w:i/>
          <w:sz w:val="16"/>
          <w:lang w:val="ru-RU"/>
        </w:rPr>
        <w:t xml:space="preserve">В. И. </w:t>
      </w:r>
      <w:proofErr w:type="spellStart"/>
      <w:r w:rsidRPr="00370D7B">
        <w:rPr>
          <w:b/>
          <w:i/>
          <w:sz w:val="16"/>
          <w:lang w:val="ru-RU"/>
        </w:rPr>
        <w:t>Варенцова</w:t>
      </w:r>
      <w:proofErr w:type="spellEnd"/>
      <w:r w:rsidRPr="00370D7B">
        <w:rPr>
          <w:b/>
          <w:i/>
          <w:sz w:val="16"/>
          <w:lang w:val="ru-RU"/>
        </w:rPr>
        <w:t xml:space="preserve"> </w:t>
      </w:r>
      <w:r w:rsidRPr="00370D7B">
        <w:rPr>
          <w:b/>
          <w:sz w:val="16"/>
          <w:lang w:val="ru-RU"/>
        </w:rPr>
        <w:t xml:space="preserve">Компьютерная верстка </w:t>
      </w:r>
      <w:r w:rsidRPr="00370D7B">
        <w:rPr>
          <w:b/>
          <w:i/>
          <w:sz w:val="16"/>
          <w:lang w:val="ru-RU"/>
        </w:rPr>
        <w:t>Л.А. Круговой</w:t>
      </w:r>
    </w:p>
    <w:p w:rsidR="005D7F34" w:rsidRPr="00370D7B" w:rsidRDefault="005D7F34">
      <w:pPr>
        <w:pStyle w:val="a3"/>
        <w:spacing w:before="4"/>
        <w:rPr>
          <w:b/>
          <w:i/>
          <w:sz w:val="18"/>
          <w:lang w:val="ru-RU"/>
        </w:rPr>
      </w:pPr>
    </w:p>
    <w:p w:rsidR="005D7F34" w:rsidRPr="00B92545" w:rsidRDefault="0008350C">
      <w:pPr>
        <w:ind w:left="108"/>
        <w:rPr>
          <w:b/>
          <w:sz w:val="16"/>
          <w:lang w:val="ru-RU"/>
        </w:rPr>
      </w:pPr>
      <w:r w:rsidRPr="00370D7B">
        <w:rPr>
          <w:b/>
          <w:sz w:val="16"/>
          <w:lang w:val="ru-RU"/>
        </w:rPr>
        <w:t xml:space="preserve">Изд. лиц. № 021007 от 10.08.95. Сдано в набор 28.01.99. </w:t>
      </w:r>
      <w:r w:rsidRPr="0008350C">
        <w:rPr>
          <w:b/>
          <w:sz w:val="16"/>
          <w:lang w:val="ru-RU"/>
        </w:rPr>
        <w:t xml:space="preserve">Подписано в печать 15.02.99. Уел. </w:t>
      </w:r>
      <w:proofErr w:type="spellStart"/>
      <w:r w:rsidRPr="0008350C">
        <w:rPr>
          <w:b/>
          <w:sz w:val="16"/>
          <w:lang w:val="ru-RU"/>
        </w:rPr>
        <w:t>печ</w:t>
      </w:r>
      <w:proofErr w:type="spellEnd"/>
      <w:r w:rsidRPr="0008350C">
        <w:rPr>
          <w:b/>
          <w:sz w:val="16"/>
          <w:lang w:val="ru-RU"/>
        </w:rPr>
        <w:t xml:space="preserve">. л. 0,47. </w:t>
      </w:r>
      <w:r w:rsidRPr="00B92545">
        <w:rPr>
          <w:b/>
          <w:sz w:val="16"/>
          <w:lang w:val="ru-RU"/>
        </w:rPr>
        <w:t>Уч.-изд. л. 0</w:t>
      </w:r>
    </w:p>
    <w:p w:rsidR="005D7F34" w:rsidRPr="00370D7B" w:rsidRDefault="0008350C">
      <w:pPr>
        <w:spacing w:before="17"/>
        <w:ind w:left="1602" w:right="972"/>
        <w:jc w:val="center"/>
        <w:rPr>
          <w:b/>
          <w:sz w:val="16"/>
          <w:lang w:val="ru-RU"/>
        </w:rPr>
      </w:pPr>
      <w:r w:rsidRPr="00B92545">
        <w:rPr>
          <w:b/>
          <w:sz w:val="16"/>
          <w:lang w:val="ru-RU"/>
        </w:rPr>
        <w:t xml:space="preserve">Тираж 124 экз. С2004. </w:t>
      </w:r>
      <w:proofErr w:type="spellStart"/>
      <w:r w:rsidRPr="00370D7B">
        <w:rPr>
          <w:b/>
          <w:sz w:val="16"/>
          <w:lang w:val="ru-RU"/>
        </w:rPr>
        <w:t>Зак</w:t>
      </w:r>
      <w:proofErr w:type="spellEnd"/>
      <w:r w:rsidRPr="00370D7B">
        <w:rPr>
          <w:b/>
          <w:sz w:val="16"/>
          <w:lang w:val="ru-RU"/>
        </w:rPr>
        <w:t>. 116.</w:t>
      </w:r>
    </w:p>
    <w:p w:rsidR="005D7F34" w:rsidRPr="00370D7B" w:rsidRDefault="005D7F34">
      <w:pPr>
        <w:pStyle w:val="a3"/>
        <w:spacing w:before="5"/>
        <w:rPr>
          <w:b/>
          <w:sz w:val="14"/>
          <w:lang w:val="ru-RU"/>
        </w:rPr>
      </w:pPr>
    </w:p>
    <w:p w:rsidR="005D7F34" w:rsidRPr="00370D7B" w:rsidRDefault="0008350C">
      <w:pPr>
        <w:ind w:left="1602" w:right="908"/>
        <w:jc w:val="center"/>
        <w:rPr>
          <w:b/>
          <w:sz w:val="16"/>
          <w:lang w:val="ru-RU"/>
        </w:rPr>
      </w:pPr>
      <w:r w:rsidRPr="00370D7B">
        <w:rPr>
          <w:b/>
          <w:sz w:val="16"/>
          <w:lang w:val="ru-RU"/>
        </w:rPr>
        <w:t>ИПК Издательство стандартов, 107076, Москва, Колодезный пер., 14.</w:t>
      </w:r>
    </w:p>
    <w:p w:rsidR="005D7F34" w:rsidRPr="00370D7B" w:rsidRDefault="0008350C">
      <w:pPr>
        <w:spacing w:before="17"/>
        <w:ind w:left="1602" w:right="957"/>
        <w:jc w:val="center"/>
        <w:rPr>
          <w:b/>
          <w:sz w:val="16"/>
          <w:lang w:val="ru-RU"/>
        </w:rPr>
      </w:pPr>
      <w:r w:rsidRPr="00370D7B">
        <w:rPr>
          <w:b/>
          <w:sz w:val="16"/>
          <w:lang w:val="ru-RU"/>
        </w:rPr>
        <w:t>Набрано в Издательстве на ПЭВМ</w:t>
      </w:r>
    </w:p>
    <w:p w:rsidR="005D7F34" w:rsidRPr="00370D7B" w:rsidRDefault="0008350C">
      <w:pPr>
        <w:spacing w:before="22"/>
        <w:ind w:left="1602" w:right="979"/>
        <w:jc w:val="center"/>
        <w:rPr>
          <w:b/>
          <w:sz w:val="16"/>
          <w:lang w:val="ru-RU"/>
        </w:rPr>
      </w:pPr>
      <w:r w:rsidRPr="00370D7B">
        <w:rPr>
          <w:b/>
          <w:sz w:val="16"/>
          <w:lang w:val="ru-RU"/>
        </w:rPr>
        <w:t>Филиал ИПК Издательство стандартов — тип. “Московский печатник”, Москва, Лялин пер., 6.</w:t>
      </w:r>
    </w:p>
    <w:p w:rsidR="005D7F34" w:rsidRPr="00370D7B" w:rsidRDefault="0008350C">
      <w:pPr>
        <w:spacing w:before="22"/>
        <w:ind w:left="1602" w:right="953"/>
        <w:jc w:val="center"/>
        <w:rPr>
          <w:b/>
          <w:sz w:val="16"/>
          <w:lang w:val="ru-RU"/>
        </w:rPr>
      </w:pPr>
      <w:proofErr w:type="spellStart"/>
      <w:r w:rsidRPr="00370D7B">
        <w:rPr>
          <w:b/>
          <w:sz w:val="16"/>
          <w:lang w:val="ru-RU"/>
        </w:rPr>
        <w:t>Плр</w:t>
      </w:r>
      <w:proofErr w:type="spellEnd"/>
      <w:r w:rsidRPr="00370D7B">
        <w:rPr>
          <w:b/>
          <w:sz w:val="16"/>
          <w:lang w:val="ru-RU"/>
        </w:rPr>
        <w:t xml:space="preserve"> № 080102</w:t>
      </w:r>
    </w:p>
    <w:p w:rsidR="005D7F34" w:rsidRPr="00370D7B" w:rsidRDefault="005D7F34">
      <w:pPr>
        <w:pStyle w:val="a3"/>
        <w:spacing w:before="5"/>
        <w:rPr>
          <w:b/>
          <w:sz w:val="29"/>
          <w:lang w:val="ru-RU"/>
        </w:rPr>
      </w:pPr>
    </w:p>
    <w:p w:rsidR="005D7F34" w:rsidRPr="00370D7B" w:rsidRDefault="00B92545">
      <w:pPr>
        <w:tabs>
          <w:tab w:val="left" w:pos="6990"/>
        </w:tabs>
        <w:spacing w:before="92"/>
        <w:ind w:left="1664"/>
        <w:rPr>
          <w:sz w:val="16"/>
          <w:lang w:val="ru-RU"/>
        </w:rPr>
      </w:pPr>
      <w:hyperlink r:id="rId5">
        <w:r w:rsidR="0008350C">
          <w:rPr>
            <w:b/>
            <w:color w:val="0000FF"/>
            <w:spacing w:val="4"/>
            <w:position w:val="2"/>
            <w:sz w:val="16"/>
            <w:u w:val="single" w:color="0000FF"/>
          </w:rPr>
          <w:t>Elec</w:t>
        </w:r>
        <w:r w:rsidR="0008350C" w:rsidRPr="00370D7B">
          <w:rPr>
            <w:b/>
            <w:color w:val="0000FF"/>
            <w:spacing w:val="4"/>
            <w:position w:val="2"/>
            <w:sz w:val="16"/>
            <w:u w:val="single" w:color="0000FF"/>
            <w:lang w:val="ru-RU"/>
          </w:rPr>
          <w:t>.</w:t>
        </w:r>
        <w:proofErr w:type="spellStart"/>
        <w:r w:rsidR="0008350C">
          <w:rPr>
            <w:b/>
            <w:color w:val="0000FF"/>
            <w:spacing w:val="4"/>
            <w:position w:val="2"/>
            <w:sz w:val="16"/>
            <w:u w:val="single" w:color="0000FF"/>
          </w:rPr>
          <w:t>ru</w:t>
        </w:r>
        <w:proofErr w:type="spellEnd"/>
      </w:hyperlink>
      <w:r w:rsidR="0008350C" w:rsidRPr="00370D7B">
        <w:rPr>
          <w:b/>
          <w:color w:val="0000FF"/>
          <w:spacing w:val="4"/>
          <w:position w:val="2"/>
          <w:sz w:val="16"/>
          <w:lang w:val="ru-RU"/>
        </w:rPr>
        <w:tab/>
      </w:r>
      <w:r w:rsidR="0008350C" w:rsidRPr="00370D7B">
        <w:rPr>
          <w:sz w:val="16"/>
          <w:lang w:val="ru-RU"/>
        </w:rPr>
        <w:t>Электротехническая библиотека</w:t>
      </w:r>
      <w:r w:rsidR="0008350C" w:rsidRPr="00370D7B">
        <w:rPr>
          <w:spacing w:val="-4"/>
          <w:sz w:val="16"/>
          <w:lang w:val="ru-RU"/>
        </w:rPr>
        <w:t xml:space="preserve"> </w:t>
      </w:r>
      <w:r w:rsidR="0008350C">
        <w:rPr>
          <w:sz w:val="16"/>
        </w:rPr>
        <w:t>Elec</w:t>
      </w:r>
      <w:r w:rsidR="0008350C" w:rsidRPr="00370D7B">
        <w:rPr>
          <w:sz w:val="16"/>
          <w:lang w:val="ru-RU"/>
        </w:rPr>
        <w:t>.</w:t>
      </w:r>
      <w:proofErr w:type="spellStart"/>
      <w:r w:rsidR="0008350C">
        <w:rPr>
          <w:sz w:val="16"/>
        </w:rPr>
        <w:t>ru</w:t>
      </w:r>
      <w:proofErr w:type="spellEnd"/>
    </w:p>
    <w:sectPr w:rsidR="005D7F34" w:rsidRPr="00370D7B">
      <w:pgSz w:w="11900" w:h="16840"/>
      <w:pgMar w:top="440" w:right="13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475A"/>
    <w:multiLevelType w:val="multilevel"/>
    <w:tmpl w:val="80A83846"/>
    <w:lvl w:ilvl="0">
      <w:start w:val="2"/>
      <w:numFmt w:val="decimal"/>
      <w:lvlText w:val="%1"/>
      <w:lvlJc w:val="left"/>
      <w:pPr>
        <w:ind w:left="1229" w:hanging="47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9" w:hanging="479"/>
        <w:jc w:val="left"/>
      </w:pPr>
      <w:rPr>
        <w:rFonts w:ascii="Arial" w:eastAsia="Arial" w:hAnsi="Arial" w:cs="Arial" w:hint="default"/>
        <w:spacing w:val="-12"/>
        <w:w w:val="99"/>
        <w:sz w:val="22"/>
        <w:szCs w:val="22"/>
      </w:rPr>
    </w:lvl>
    <w:lvl w:ilvl="2">
      <w:numFmt w:val="bullet"/>
      <w:lvlText w:val="•"/>
      <w:lvlJc w:val="left"/>
      <w:pPr>
        <w:ind w:left="3216" w:hanging="479"/>
      </w:pPr>
      <w:rPr>
        <w:rFonts w:hint="default"/>
      </w:rPr>
    </w:lvl>
    <w:lvl w:ilvl="3">
      <w:numFmt w:val="bullet"/>
      <w:lvlText w:val="•"/>
      <w:lvlJc w:val="left"/>
      <w:pPr>
        <w:ind w:left="4214" w:hanging="479"/>
      </w:pPr>
      <w:rPr>
        <w:rFonts w:hint="default"/>
      </w:rPr>
    </w:lvl>
    <w:lvl w:ilvl="4">
      <w:numFmt w:val="bullet"/>
      <w:lvlText w:val="•"/>
      <w:lvlJc w:val="left"/>
      <w:pPr>
        <w:ind w:left="5212" w:hanging="479"/>
      </w:pPr>
      <w:rPr>
        <w:rFonts w:hint="default"/>
      </w:rPr>
    </w:lvl>
    <w:lvl w:ilvl="5">
      <w:numFmt w:val="bullet"/>
      <w:lvlText w:val="•"/>
      <w:lvlJc w:val="left"/>
      <w:pPr>
        <w:ind w:left="6210" w:hanging="479"/>
      </w:pPr>
      <w:rPr>
        <w:rFonts w:hint="default"/>
      </w:rPr>
    </w:lvl>
    <w:lvl w:ilvl="6">
      <w:numFmt w:val="bullet"/>
      <w:lvlText w:val="•"/>
      <w:lvlJc w:val="left"/>
      <w:pPr>
        <w:ind w:left="7208" w:hanging="479"/>
      </w:pPr>
      <w:rPr>
        <w:rFonts w:hint="default"/>
      </w:rPr>
    </w:lvl>
    <w:lvl w:ilvl="7">
      <w:numFmt w:val="bullet"/>
      <w:lvlText w:val="•"/>
      <w:lvlJc w:val="left"/>
      <w:pPr>
        <w:ind w:left="8206" w:hanging="479"/>
      </w:pPr>
      <w:rPr>
        <w:rFonts w:hint="default"/>
      </w:rPr>
    </w:lvl>
    <w:lvl w:ilvl="8">
      <w:numFmt w:val="bullet"/>
      <w:lvlText w:val="•"/>
      <w:lvlJc w:val="left"/>
      <w:pPr>
        <w:ind w:left="9204" w:hanging="479"/>
      </w:pPr>
      <w:rPr>
        <w:rFonts w:hint="default"/>
      </w:rPr>
    </w:lvl>
  </w:abstractNum>
  <w:abstractNum w:abstractNumId="1" w15:restartNumberingAfterBreak="0">
    <w:nsid w:val="4E376652"/>
    <w:multiLevelType w:val="hybridMultilevel"/>
    <w:tmpl w:val="2A008874"/>
    <w:lvl w:ilvl="0" w:tplc="6CDCCCB0">
      <w:start w:val="1"/>
      <w:numFmt w:val="decimal"/>
      <w:lvlText w:val="%1."/>
      <w:lvlJc w:val="left"/>
      <w:pPr>
        <w:ind w:left="4074" w:hanging="332"/>
        <w:jc w:val="righ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2F1EF46E">
      <w:numFmt w:val="bullet"/>
      <w:lvlText w:val="•"/>
      <w:lvlJc w:val="left"/>
      <w:pPr>
        <w:ind w:left="4792" w:hanging="332"/>
      </w:pPr>
      <w:rPr>
        <w:rFonts w:hint="default"/>
      </w:rPr>
    </w:lvl>
    <w:lvl w:ilvl="2" w:tplc="E9FC1F22">
      <w:numFmt w:val="bullet"/>
      <w:lvlText w:val="•"/>
      <w:lvlJc w:val="left"/>
      <w:pPr>
        <w:ind w:left="5504" w:hanging="332"/>
      </w:pPr>
      <w:rPr>
        <w:rFonts w:hint="default"/>
      </w:rPr>
    </w:lvl>
    <w:lvl w:ilvl="3" w:tplc="DC70343A">
      <w:numFmt w:val="bullet"/>
      <w:lvlText w:val="•"/>
      <w:lvlJc w:val="left"/>
      <w:pPr>
        <w:ind w:left="6216" w:hanging="332"/>
      </w:pPr>
      <w:rPr>
        <w:rFonts w:hint="default"/>
      </w:rPr>
    </w:lvl>
    <w:lvl w:ilvl="4" w:tplc="2028E582">
      <w:numFmt w:val="bullet"/>
      <w:lvlText w:val="•"/>
      <w:lvlJc w:val="left"/>
      <w:pPr>
        <w:ind w:left="6928" w:hanging="332"/>
      </w:pPr>
      <w:rPr>
        <w:rFonts w:hint="default"/>
      </w:rPr>
    </w:lvl>
    <w:lvl w:ilvl="5" w:tplc="70B8BCD2">
      <w:numFmt w:val="bullet"/>
      <w:lvlText w:val="•"/>
      <w:lvlJc w:val="left"/>
      <w:pPr>
        <w:ind w:left="7640" w:hanging="332"/>
      </w:pPr>
      <w:rPr>
        <w:rFonts w:hint="default"/>
      </w:rPr>
    </w:lvl>
    <w:lvl w:ilvl="6" w:tplc="3B42D270">
      <w:numFmt w:val="bullet"/>
      <w:lvlText w:val="•"/>
      <w:lvlJc w:val="left"/>
      <w:pPr>
        <w:ind w:left="8352" w:hanging="332"/>
      </w:pPr>
      <w:rPr>
        <w:rFonts w:hint="default"/>
      </w:rPr>
    </w:lvl>
    <w:lvl w:ilvl="7" w:tplc="8DB6FF58">
      <w:numFmt w:val="bullet"/>
      <w:lvlText w:val="•"/>
      <w:lvlJc w:val="left"/>
      <w:pPr>
        <w:ind w:left="9064" w:hanging="332"/>
      </w:pPr>
      <w:rPr>
        <w:rFonts w:hint="default"/>
      </w:rPr>
    </w:lvl>
    <w:lvl w:ilvl="8" w:tplc="96327ABA">
      <w:numFmt w:val="bullet"/>
      <w:lvlText w:val="•"/>
      <w:lvlJc w:val="left"/>
      <w:pPr>
        <w:ind w:left="9776" w:hanging="33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7F34"/>
    <w:rsid w:val="0008350C"/>
    <w:rsid w:val="00370D7B"/>
    <w:rsid w:val="005D7F34"/>
    <w:rsid w:val="00B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FEE22F"/>
  <w15:docId w15:val="{4126E011-F5BD-4164-AF54-FFA9423E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line="367" w:lineRule="exact"/>
      <w:ind w:left="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29" w:hanging="3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Elec.ru</dc:creator>
  <cp:keywords>оболочка кабеля, оболочка провода, металлическая оболочка кабеля, металлическая оболочка, растяжение оболочки кабеля, растяжение кабеля, кабель, провод, растяжение провода</cp:keywords>
  <cp:lastModifiedBy>Сергей Денисов</cp:lastModifiedBy>
  <cp:revision>4</cp:revision>
  <dcterms:created xsi:type="dcterms:W3CDTF">2017-08-03T07:09:00Z</dcterms:created>
  <dcterms:modified xsi:type="dcterms:W3CDTF">2017-08-03T08:08:00Z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2016-09-25T00:00:00Z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2017-08-02T00:00:00Z</vt:filetime>
  </property>
</Properties>
</file>